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1"/>
          <w:sz w:val="32"/>
          <w:szCs w:val="32"/>
        </w:rPr>
      </w:pPr>
      <w:r>
        <w:rPr>
          <w:rFonts w:hint="eastAsia" w:ascii="黑体" w:hAnsi="黑体" w:eastAsia="黑体" w:cs="黑体"/>
          <w:kern w:val="21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val="en-US" w:eastAsia="zh-CN" w:bidi="ar"/>
        </w:rPr>
        <w:t>湖南省</w:t>
      </w: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bidi="ar"/>
        </w:rPr>
        <w:t>集采药品“进</w:t>
      </w: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val="en-US" w:eastAsia="zh-CN" w:bidi="ar"/>
        </w:rPr>
        <w:t>零售药店</w:t>
      </w: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bidi="ar"/>
        </w:rPr>
        <w:t>”</w:t>
      </w: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val="en-US" w:eastAsia="zh-CN" w:bidi="ar"/>
        </w:rPr>
        <w:t>试点</w:t>
      </w: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lang w:bidi="ar"/>
        </w:rPr>
        <w:t>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80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1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21"/>
          <w:sz w:val="32"/>
          <w:szCs w:val="32"/>
          <w:lang w:bidi="ar"/>
        </w:rPr>
        <w:t>（样本）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114"/>
        <w:gridCol w:w="2118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单位名称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/>
                <w:kern w:val="2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单位地址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邮政编码</w:t>
            </w:r>
          </w:p>
        </w:tc>
        <w:tc>
          <w:tcPr>
            <w:tcW w:w="2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 w:eastAsia="宋体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统一社会信用代码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联系人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联系电话</w:t>
            </w:r>
          </w:p>
        </w:tc>
        <w:tc>
          <w:tcPr>
            <w:tcW w:w="2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申请内容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firstLineChars="200"/>
              <w:jc w:val="both"/>
              <w:textAlignment w:val="auto"/>
              <w:rPr>
                <w:rFonts w:hint="eastAsia"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本单位自愿申请参加医保部门开展的集采药品“进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  <w:lang w:val="en-US" w:eastAsia="zh-CN"/>
              </w:rPr>
              <w:t>零售药店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  <w:lang w:val="en-US" w:eastAsia="zh-CN"/>
              </w:rPr>
              <w:t>试点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，严格执行“五统一”标准，承诺集采药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  <w:lang w:eastAsia="zh-CN"/>
              </w:rPr>
              <w:t>品的销售价格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firstLineChars="200"/>
              <w:jc w:val="left"/>
              <w:textAlignment w:val="auto"/>
              <w:rPr>
                <w:rFonts w:hint="eastAsia"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  <w:lang w:val="en-US" w:eastAsia="zh-CN"/>
              </w:rPr>
              <w:t>低于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中选价销售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firstLineChars="200"/>
              <w:jc w:val="left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按中选价销售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firstLineChars="200"/>
              <w:textAlignment w:val="auto"/>
              <w:rPr>
                <w:rFonts w:eastAsia="宋体"/>
                <w:kern w:val="21"/>
                <w:sz w:val="28"/>
                <w:szCs w:val="28"/>
              </w:rPr>
            </w:pPr>
            <w:r>
              <w:rPr>
                <w:rFonts w:hint="eastAsia"/>
                <w:kern w:val="21"/>
                <w:sz w:val="28"/>
                <w:szCs w:val="28"/>
              </w:rPr>
              <w:sym w:font="Wingdings" w:char="00A8"/>
            </w:r>
            <w:r>
              <w:rPr>
                <w:rFonts w:hint="eastAsia"/>
                <w:kern w:val="21"/>
                <w:sz w:val="28"/>
                <w:szCs w:val="28"/>
              </w:rPr>
              <w:t>按不高于中选价加价</w:t>
            </w:r>
            <w:r>
              <w:rPr>
                <w:rFonts w:hint="eastAsia"/>
                <w:kern w:val="21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kern w:val="21"/>
                <w:sz w:val="28"/>
                <w:szCs w:val="28"/>
              </w:rPr>
              <w:t>%销售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 xml:space="preserve">                        （申请单位印章）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kern w:val="2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法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  <w:lang w:val="en-US" w:eastAsia="zh-CN"/>
              </w:rPr>
              <w:t>定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代表人签字：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  <w:lang w:val="en-US" w:eastAsia="zh-CN"/>
              </w:rPr>
              <w:t>县级医保部门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审核意见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kern w:val="2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（印章）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  <w:jc w:val="center"/>
        </w:trPr>
        <w:tc>
          <w:tcPr>
            <w:tcW w:w="2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  <w:lang w:val="en-US" w:eastAsia="zh-CN"/>
              </w:rPr>
              <w:t>市级</w:t>
            </w: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医保部门意见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kern w:val="2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kern w:val="2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（印章）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21"/>
                <w:sz w:val="28"/>
                <w:szCs w:val="28"/>
              </w:rPr>
              <w:t>年        月        日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kern w:val="21"/>
          <w:sz w:val="28"/>
          <w:szCs w:val="28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kern w:val="21"/>
          <w:sz w:val="28"/>
          <w:szCs w:val="28"/>
          <w:lang w:val="en-US" w:eastAsia="zh-CN"/>
        </w:rPr>
        <w:t>门诊统筹药店请备注。</w:t>
      </w: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984" w:right="141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p-quot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Bold">
    <w:altName w:val="黑体"/>
    <w:panose1 w:val="020B0800000000000000"/>
    <w:charset w:val="00"/>
    <w:family w:val="auto"/>
    <w:pitch w:val="default"/>
    <w:sig w:usb0="00000000" w:usb1="00000000" w:usb2="00000016" w:usb3="00000000" w:csb0="60060107" w:csb1="00000000"/>
  </w:font>
  <w:font w:name="Adobe 黑体 Std R">
    <w:altName w:val="黑体"/>
    <w:panose1 w:val="020B0400000000000000"/>
    <w:charset w:val="00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10"/>
        <w:tab w:val="clear" w:pos="4153"/>
      </w:tabs>
      <w:rPr>
        <w:rFonts w:hint="eastAsia" w:eastAsia="仿宋_GB2312"/>
        <w:lang w:eastAsia="zh-CN"/>
      </w:rPr>
    </w:pPr>
  </w:p>
  <w:p>
    <w:pPr>
      <w:pStyle w:val="3"/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560"/>
                          </w:pP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eastAsia="楷体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楷体_GB2312" w:eastAsia="楷体_GB2312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560"/>
                    </w:pP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eastAsia="楷体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楷体_GB2312" w:eastAsia="楷体_GB2312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楷体_GB2312" w:eastAsia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jc w:val="left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4175125</wp:posOffset>
              </wp:positionH>
              <wp:positionV relativeFrom="page">
                <wp:posOffset>796290</wp:posOffset>
              </wp:positionV>
              <wp:extent cx="2477135" cy="22796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713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59" w:lineRule="exact"/>
                            <w:jc w:val="left"/>
                            <w:rPr>
                              <w:rFonts w:hint="eastAsia" w:ascii="黑体" w:eastAsia="黑体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8.75pt;margin-top:62.7pt;height:17.95pt;width:195.05pt;mso-position-horizontal-relative:page;mso-position-vertical-relative:page;z-index:-251657216;mso-width-relative:page;mso-height-relative:page;" filled="f" stroked="f" coordsize="21600,21600" o:gfxdata="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vh4+H2wAAAAwBAAAPAAAAAAAAAAEAIAAAACIAAABkcnMvZG93bnJldi54bWxQ&#10;SwECFAAUAAAACACHTuJA2Kt+A7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59" w:lineRule="exact"/>
                      <w:jc w:val="left"/>
                      <w:rPr>
                        <w:rFonts w:hint="eastAsia" w:ascii="黑体" w:eastAsia="黑体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DM5ZDk0NDQzNmRlYzU3YzNlM2RkZWMwOWYwN2EifQ=="/>
    <w:docVar w:name="KSO_WPS_MARK_KEY" w:val="2564a9cc-080b-439d-9b42-7df0ecd6b89c"/>
  </w:docVars>
  <w:rsids>
    <w:rsidRoot w:val="00000000"/>
    <w:rsid w:val="15110897"/>
    <w:rsid w:val="7D7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index 9"/>
    <w:basedOn w:val="1"/>
    <w:next w:val="1"/>
    <w:qFormat/>
    <w:uiPriority w:val="99"/>
    <w:pPr>
      <w:ind w:left="3360"/>
      <w:jc w:val="left"/>
    </w:pPr>
    <w:rPr>
      <w:rFonts w:ascii="Times New Roman" w:hAnsi="Times New Roman"/>
      <w:szCs w:val="20"/>
    </w:rPr>
  </w:style>
  <w:style w:type="paragraph" w:styleId="9">
    <w:name w:val="Normal (Web)"/>
    <w:basedOn w:val="1"/>
    <w:next w:val="7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9315</Words>
  <Characters>9510</Characters>
  <Lines>0</Lines>
  <Paragraphs>0</Paragraphs>
  <TotalTime>2</TotalTime>
  <ScaleCrop>false</ScaleCrop>
  <LinksUpToDate>false</LinksUpToDate>
  <CharactersWithSpaces>9935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2024-10-21T06:53:00Z</dcterms:created>
  <dc:creator>Administrator</dc:creator>
  <cp:lastModifiedBy>好想吃糖油粑粑</cp:lastModifiedBy>
  <dcterms:modified xsi:type="dcterms:W3CDTF">2024-10-21T07:03:07Z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6104C28268AC4613B09B8B8D330824F8_12</vt:lpwstr>
  </property>
</Properties>
</file>