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80" w:lineRule="exact"/>
        <w:textAlignment w:val="auto"/>
        <w:rPr>
          <w:rFonts w:ascii="Times New Roman" w:hAnsi="Times New Roman" w:eastAsia="文星简小标宋"/>
          <w:color w:val="FF0000"/>
          <w:spacing w:val="-12"/>
          <w:w w:val="64"/>
          <w:sz w:val="92"/>
          <w:szCs w:val="92"/>
        </w:rPr>
      </w:pPr>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9" w:rightChars="647"/>
        <w:jc w:val="distribute"/>
        <w:textAlignment w:val="auto"/>
        <w:rPr>
          <w:rFonts w:ascii="Times New Roman" w:hAnsi="Times New Roman" w:eastAsia="方正小标宋简体"/>
          <w:snapToGrid w:val="0"/>
          <w:color w:val="FF0000"/>
          <w:spacing w:val="-40"/>
          <w:w w:val="50"/>
          <w:kern w:val="0"/>
          <w:sz w:val="112"/>
          <w:szCs w:val="112"/>
        </w:rPr>
      </w:pPr>
      <w:r>
        <w:rPr>
          <w:rFonts w:ascii="Times New Roman" w:hAnsi="Times New Roman" w:eastAsia="方正小标宋简体"/>
          <w:spacing w:val="-40"/>
          <w:w w:val="50"/>
          <w:sz w:val="112"/>
          <w:szCs w:val="112"/>
        </w:rPr>
        <mc:AlternateContent>
          <mc:Choice Requires="wps">
            <w:drawing>
              <wp:anchor distT="0" distB="0" distL="114300" distR="114300" simplePos="0" relativeHeight="251695104" behindDoc="0" locked="0" layoutInCell="1" allowOverlap="1">
                <wp:simplePos x="0" y="0"/>
                <wp:positionH relativeFrom="column">
                  <wp:posOffset>4709160</wp:posOffset>
                </wp:positionH>
                <wp:positionV relativeFrom="paragraph">
                  <wp:posOffset>133350</wp:posOffset>
                </wp:positionV>
                <wp:extent cx="1171575" cy="1066800"/>
                <wp:effectExtent l="0" t="0" r="0" b="0"/>
                <wp:wrapNone/>
                <wp:docPr id="5" name="矩形 43"/>
                <wp:cNvGraphicFramePr/>
                <a:graphic xmlns:a="http://schemas.openxmlformats.org/drawingml/2006/main">
                  <a:graphicData uri="http://schemas.microsoft.com/office/word/2010/wordprocessingShape">
                    <wps:wsp>
                      <wps:cNvSpPr/>
                      <wps:spPr>
                        <a:xfrm>
                          <a:off x="0" y="0"/>
                          <a:ext cx="1171575" cy="1066800"/>
                        </a:xfrm>
                        <a:prstGeom prst="rect">
                          <a:avLst/>
                        </a:prstGeom>
                        <a:noFill/>
                        <a:ln>
                          <a:noFill/>
                        </a:ln>
                        <a:effectLst/>
                      </wps:spPr>
                      <wps:txb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wps:txbx>
                      <wps:bodyPr vert="horz" anchor="t" anchorCtr="false" upright="true"/>
                    </wps:wsp>
                  </a:graphicData>
                </a:graphic>
              </wp:anchor>
            </w:drawing>
          </mc:Choice>
          <mc:Fallback>
            <w:pict>
              <v:rect id="矩形 43" o:spid="_x0000_s1026" o:spt="1" style="position:absolute;left:0pt;margin-left:370.8pt;margin-top:10.5pt;height:84pt;width:92.25pt;z-index:251695104;mso-width-relative:page;mso-height-relative:page;" filled="f" stroked="f" coordsize="21600,21600" o:gfxdata="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VJUw8toAAAAKAQAADwAAAAAAAAABACAAAAA4AAAAZHJzL2Rvd25yZXYueG1s&#10;UEsBAhQAFAAAAAgAh07iQPCgLcmnAQAALwMAAA4AAAAAAAAAAQAgAAAAPwEAAGRycy9lMm9Eb2Mu&#10;eG1sUEsFBgAAAAAGAAYAWQEAAFgFAAAAAA==&#10;">
                <v:fill on="f" focussize="0,0"/>
                <v:stroke on="f"/>
                <v:imagedata o:title=""/>
                <o:lock v:ext="edit" aspectratio="f"/>
                <v:textbo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spacing w:val="-40"/>
          <w:w w:val="50"/>
          <w:kern w:val="0"/>
          <w:sz w:val="112"/>
          <w:szCs w:val="112"/>
        </w:rPr>
        <w:t>天津市医疗保障局</w:t>
      </w:r>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9" w:rightChars="647"/>
        <w:jc w:val="distribute"/>
        <w:textAlignment w:val="auto"/>
        <w:rPr>
          <w:rFonts w:hint="eastAsia" w:ascii="Times New Roman" w:hAnsi="Times New Roman" w:eastAsia="方正小标宋简体" w:cs="宋体"/>
          <w:b/>
          <w:color w:val="000000"/>
          <w:sz w:val="44"/>
          <w:szCs w:val="44"/>
          <w:lang w:eastAsia="zh-CN"/>
        </w:rPr>
      </w:pPr>
      <w:r>
        <w:rPr>
          <w:rFonts w:hint="eastAsia" w:ascii="Times New Roman" w:hAnsi="Times New Roman" w:eastAsia="方正小标宋简体" w:cs="Times New Roman"/>
          <w:snapToGrid w:val="0"/>
          <w:color w:val="FF0000"/>
          <w:spacing w:val="-40"/>
          <w:w w:val="50"/>
          <w:kern w:val="0"/>
          <w:sz w:val="112"/>
          <w:szCs w:val="112"/>
        </w:rPr>
        <w:t>天津市</w:t>
      </w:r>
      <w:r>
        <w:rPr>
          <w:rFonts w:hint="eastAsia" w:ascii="Times New Roman" w:hAnsi="Times New Roman" w:eastAsia="方正小标宋简体" w:cs="Times New Roman"/>
          <w:snapToGrid w:val="0"/>
          <w:color w:val="FF0000"/>
          <w:spacing w:val="-40"/>
          <w:w w:val="50"/>
          <w:kern w:val="0"/>
          <w:sz w:val="112"/>
          <w:szCs w:val="112"/>
          <w:lang w:eastAsia="zh-CN"/>
        </w:rPr>
        <w:t>卫生健康委员会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津医保局发〔20</w:t>
      </w:r>
      <w:r>
        <w:rPr>
          <w:rFonts w:hint="eastAsia" w:ascii="Times New Roman" w:hAnsi="Times New Roman" w:eastAsia="仿宋_GB2312"/>
          <w:color w:val="000000"/>
          <w:sz w:val="32"/>
          <w:szCs w:val="32"/>
        </w:rPr>
        <w:t>2</w:t>
      </w:r>
      <w:r>
        <w:rPr>
          <w:rFonts w:hint="default"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77</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spacing w:line="530" w:lineRule="exact"/>
        <w:textAlignment w:val="auto"/>
        <w:rPr>
          <w:rFonts w:ascii="Times New Roman" w:hAnsi="Times New Roman"/>
          <w:b/>
          <w:kern w:val="0"/>
          <w:sz w:val="34"/>
        </w:rPr>
      </w:pPr>
      <w:r>
        <w:rPr>
          <w:rFonts w:ascii="Times New Roman" w:hAnsi="Times New Roman" w:eastAsia="文星简小标宋"/>
          <w:bCs/>
          <w:sz w:val="44"/>
          <w:szCs w:val="44"/>
        </w:rPr>
        <mc:AlternateContent>
          <mc:Choice Requires="wps">
            <w:drawing>
              <wp:anchor distT="0" distB="0" distL="114300" distR="114300" simplePos="0" relativeHeight="251656192"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3" o:spid="_x0000_s1026" o:spt="20" style="position:absolute;left:0pt;margin-left:-5.95pt;margin-top:4.35pt;height:0pt;width:453.25pt;z-index:251656192;mso-width-relative:page;mso-height-relative:page;" filled="f" stroked="t" coordsize="21600,21600" o:gfxdata="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4OO5z9UA&#10;AAAHAQAADwAAAAAAAAABACAAAAA4AAAAZHJzL2Rvd25yZXYueG1sUEsBAhQAFAAAAAgAh07iQBb4&#10;sOLTAQAAkgMAAA4AAAAAAAAAAQAgAAAAOgEAAGRycy9lMm9Eb2MueG1sUEsFBgAAAAAGAAYAWQEA&#10;AH8FAAAAAA==&#10;">
                <v:fill on="f" focussize="0,0"/>
                <v:stroke weight="2.25pt" color="#FF0000" joinstyle="round"/>
                <v:imagedata o:title=""/>
                <o:lock v:ext="edit" aspectratio="f"/>
              </v:line>
            </w:pict>
          </mc:Fallback>
        </mc:AlternateContent>
      </w:r>
    </w:p>
    <w:p>
      <w:pPr>
        <w:pStyle w:val="17"/>
        <w:keepNext w:val="0"/>
        <w:keepLines w:val="0"/>
        <w:pageBreakBefore w:val="0"/>
        <w:widowControl w:val="0"/>
        <w:kinsoku/>
        <w:wordWrap/>
        <w:overflowPunct/>
        <w:topLinePunct w:val="0"/>
        <w:autoSpaceDE/>
        <w:autoSpaceDN/>
        <w:bidi w:val="0"/>
        <w:spacing w:line="530" w:lineRule="exact"/>
        <w:textAlignment w:val="auto"/>
        <w:rPr>
          <w:rFonts w:ascii="Times New Roman" w:hAnsi="Times New Roman" w:eastAsia="方正小标宋简体"/>
          <w:szCs w:val="44"/>
        </w:rPr>
      </w:pPr>
      <w:r>
        <w:rPr>
          <w:rFonts w:hint="eastAsia" w:ascii="Times New Roman" w:hAnsi="Times New Roman" w:eastAsia="方正小标宋简体"/>
          <w:bCs/>
          <w:szCs w:val="44"/>
        </w:rPr>
        <w:t>市医保局 市卫生健康委关于支持医疗联合体内处方流动有关工作的通知</w:t>
      </w:r>
    </w:p>
    <w:p>
      <w:pPr>
        <w:keepNext w:val="0"/>
        <w:keepLines w:val="0"/>
        <w:pageBreakBefore w:val="0"/>
        <w:widowControl w:val="0"/>
        <w:kinsoku/>
        <w:wordWrap/>
        <w:overflowPunct/>
        <w:topLinePunct w:val="0"/>
        <w:autoSpaceDE/>
        <w:autoSpaceDN/>
        <w:bidi w:val="0"/>
        <w:spacing w:line="530" w:lineRule="exact"/>
        <w:textAlignment w:val="auto"/>
        <w:rPr>
          <w:rFonts w:ascii="Times New Roman" w:hAnsi="Times New Roman"/>
        </w:rPr>
      </w:pP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rPr>
        <w:t>各区医疗保障局、卫生健康委员会，各定点医疗机构，有关单位</w:t>
      </w:r>
      <w:r>
        <w:rPr>
          <w:rFonts w:hint="eastAsia" w:ascii="Times New Roman" w:hAnsi="Times New Roman" w:eastAsia="仿宋_GB2312" w:cs="Times New Roman"/>
          <w:sz w:val="32"/>
          <w:szCs w:val="32"/>
        </w:rPr>
        <w:t>：</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为贯彻落实《中共中央国务院关于深化医疗保障制度改革的意见》（中发〔</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号）、《国务院办公厅关于推进医疗联合体建设和发展的指导意见》（国办发〔</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号）、《关于印发医疗联合体管理办法</w:t>
      </w:r>
      <w:r>
        <w:rPr>
          <w:rFonts w:hint="default" w:ascii="Times New Roman" w:hAnsi="Times New Roman" w:eastAsia="仿宋_GB2312" w:cs="Times New Roman"/>
          <w:sz w:val="32"/>
          <w:szCs w:val="32"/>
        </w:rPr>
        <w:t>（试行）的通知</w:t>
      </w:r>
      <w:r>
        <w:rPr>
          <w:rFonts w:hint="eastAsia" w:ascii="Times New Roman" w:hAnsi="Times New Roman" w:eastAsia="仿宋_GB2312" w:cs="Times New Roman"/>
          <w:sz w:val="32"/>
          <w:szCs w:val="32"/>
        </w:rPr>
        <w:t>》（国卫医发〔</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号），发挥医保对医药服务领域的激励约束作用，进一步支持医疗联合体（以下简称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医联体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）建设和发展，促进健康天津行动，现就支持医疗联合体内医保定点医疗机构处方流动有关工作通知如下：</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一、实施范围</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（一）医疗机构范围：</w:t>
      </w:r>
      <w:r>
        <w:rPr>
          <w:rFonts w:hint="eastAsia" w:ascii="Times New Roman" w:hAnsi="Times New Roman" w:eastAsia="仿宋_GB2312" w:cs="Times New Roman"/>
          <w:sz w:val="32"/>
          <w:szCs w:val="32"/>
        </w:rPr>
        <w:t>在本市各级卫生健康行政部门主导下，组建为医联体（含城市医疗集团、医疗卫生共同体、专科联盟、医疗卫生健康共同体</w:t>
      </w:r>
      <w:r>
        <w:rPr>
          <w:rFonts w:hint="default" w:ascii="Times New Roman" w:hAnsi="Times New Roman" w:eastAsia="仿宋_GB2312" w:cs="Times New Roman"/>
          <w:sz w:val="32"/>
          <w:szCs w:val="32"/>
        </w:rPr>
        <w:t>、中医医疗集群</w:t>
      </w:r>
      <w:r>
        <w:rPr>
          <w:rFonts w:hint="eastAsia" w:ascii="Times New Roman" w:hAnsi="Times New Roman" w:eastAsia="仿宋_GB2312" w:cs="Times New Roman"/>
          <w:sz w:val="32"/>
          <w:szCs w:val="32"/>
        </w:rPr>
        <w:t>等，下同）的各医保定点医疗机构。</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（二）执业医师范围：</w:t>
      </w:r>
      <w:r>
        <w:rPr>
          <w:rFonts w:hint="eastAsia" w:ascii="Times New Roman" w:hAnsi="Times New Roman" w:eastAsia="仿宋_GB2312" w:cs="Times New Roman"/>
          <w:sz w:val="32"/>
          <w:szCs w:val="32"/>
        </w:rPr>
        <w:t>在医联体内各医保定点医疗机构注册执业的医保服务医师。其中，对于医联体内医保服务医师开展多机构执业的，</w:t>
      </w:r>
      <w:r>
        <w:rPr>
          <w:rFonts w:hint="default" w:ascii="Times New Roman" w:hAnsi="Times New Roman" w:eastAsia="仿宋_GB2312" w:cs="Times New Roman"/>
          <w:sz w:val="32"/>
          <w:szCs w:val="32"/>
        </w:rPr>
        <w:t>定点医疗机构应</w:t>
      </w:r>
      <w:r>
        <w:rPr>
          <w:rFonts w:hint="eastAsia" w:ascii="Times New Roman" w:hAnsi="Times New Roman" w:eastAsia="仿宋_GB2312" w:cs="Times New Roman"/>
          <w:sz w:val="32"/>
          <w:szCs w:val="32"/>
        </w:rPr>
        <w:t>按规定做好</w:t>
      </w:r>
      <w:r>
        <w:rPr>
          <w:rFonts w:hint="default" w:ascii="Times New Roman" w:hAnsi="Times New Roman" w:eastAsia="仿宋_GB2312" w:cs="Times New Roman"/>
          <w:sz w:val="32"/>
          <w:szCs w:val="32"/>
        </w:rPr>
        <w:t>相关</w:t>
      </w:r>
      <w:r>
        <w:rPr>
          <w:rFonts w:hint="eastAsia" w:ascii="Times New Roman" w:hAnsi="Times New Roman" w:eastAsia="仿宋_GB2312" w:cs="Times New Roman"/>
          <w:sz w:val="32"/>
          <w:szCs w:val="32"/>
        </w:rPr>
        <w:t>信息维护工作。</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（三）参保患者范围：</w:t>
      </w:r>
      <w:r>
        <w:rPr>
          <w:rFonts w:hint="eastAsia" w:ascii="Times New Roman" w:hAnsi="Times New Roman" w:eastAsia="仿宋_GB2312" w:cs="Times New Roman"/>
          <w:sz w:val="32"/>
          <w:szCs w:val="32"/>
        </w:rPr>
        <w:t>在本市医联体内各医保定点医疗机构就诊取药的参保患者。</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二、服务管理</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（一）</w:t>
      </w:r>
      <w:r>
        <w:rPr>
          <w:rFonts w:hint="eastAsia" w:ascii="Times New Roman" w:hAnsi="Times New Roman" w:eastAsia="仿宋_GB2312" w:cs="Times New Roman"/>
          <w:sz w:val="32"/>
          <w:szCs w:val="32"/>
        </w:rPr>
        <w:t>支持医联体内各定点医疗机构建立处方流动、药品共享和配送机制，为参保患者提供便捷可及的门诊用药服务，共同做好药品供应保障工作。</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（二）</w:t>
      </w:r>
      <w:r>
        <w:rPr>
          <w:rFonts w:hint="eastAsia" w:ascii="Times New Roman" w:hAnsi="Times New Roman" w:eastAsia="仿宋_GB2312" w:cs="仿宋_GB2312"/>
          <w:i w:val="0"/>
          <w:caps w:val="0"/>
          <w:smallCaps w:val="0"/>
          <w:color w:val="000000"/>
          <w:spacing w:val="0"/>
          <w:sz w:val="32"/>
          <w:szCs w:val="32"/>
          <w:shd w:val="clear" w:color="auto" w:fill="FFFFFF"/>
          <w:lang w:val="en-US" w:eastAsia="zh-CN"/>
        </w:rPr>
        <w:t>医联体内各定点医疗机构之间处方流动的，应按照国家及我市相关技术规范</w:t>
      </w:r>
      <w:r>
        <w:rPr>
          <w:rFonts w:hint="default" w:ascii="Times New Roman" w:hAnsi="Times New Roman" w:eastAsia="仿宋_GB2312" w:cs="仿宋_GB2312"/>
          <w:i w:val="0"/>
          <w:caps w:val="0"/>
          <w:smallCaps w:val="0"/>
          <w:color w:val="000000"/>
          <w:spacing w:val="0"/>
          <w:sz w:val="32"/>
          <w:szCs w:val="32"/>
          <w:shd w:val="clear" w:color="auto" w:fill="FFFFFF"/>
          <w:lang w:eastAsia="zh-CN"/>
        </w:rPr>
        <w:t>,</w:t>
      </w:r>
      <w:r>
        <w:rPr>
          <w:rFonts w:hint="eastAsia" w:ascii="Times New Roman" w:hAnsi="Times New Roman" w:eastAsia="仿宋_GB2312" w:cs="仿宋_GB2312"/>
          <w:i w:val="0"/>
          <w:caps w:val="0"/>
          <w:smallCaps w:val="0"/>
          <w:color w:val="000000"/>
          <w:spacing w:val="0"/>
          <w:sz w:val="32"/>
          <w:szCs w:val="32"/>
          <w:shd w:val="clear" w:color="auto" w:fill="FFFFFF"/>
          <w:lang w:val="en-US" w:eastAsia="zh-CN"/>
        </w:rPr>
        <w:t>接入医保电子处方中心，依托全国统一的医保信息平台实现处方流转。</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（三）</w:t>
      </w:r>
      <w:r>
        <w:rPr>
          <w:rFonts w:hint="eastAsia" w:ascii="Times New Roman" w:hAnsi="Times New Roman" w:eastAsia="仿宋_GB2312" w:cs="Times New Roman"/>
          <w:sz w:val="32"/>
          <w:szCs w:val="32"/>
        </w:rPr>
        <w:t>医联体内接诊医疗机构的医保服务医师应当严格按照《执业医师法》《处方管理办法》等有关规定，在注册的执业范围内，根据参保患者病情实际需要开具</w:t>
      </w:r>
      <w:r>
        <w:rPr>
          <w:rFonts w:hint="default" w:ascii="Times New Roman" w:hAnsi="Times New Roman" w:eastAsia="仿宋_GB2312" w:cs="Times New Roman"/>
          <w:sz w:val="32"/>
          <w:szCs w:val="32"/>
        </w:rPr>
        <w:t>电子</w:t>
      </w:r>
      <w:r>
        <w:rPr>
          <w:rFonts w:hint="eastAsia" w:ascii="Times New Roman" w:hAnsi="Times New Roman" w:eastAsia="仿宋_GB2312" w:cs="Times New Roman"/>
          <w:sz w:val="32"/>
          <w:szCs w:val="32"/>
        </w:rPr>
        <w:t>处方，</w:t>
      </w:r>
      <w:r>
        <w:rPr>
          <w:rFonts w:hint="default" w:ascii="Times New Roman" w:hAnsi="Times New Roman" w:eastAsia="仿宋_GB2312" w:cs="Times New Roman"/>
          <w:sz w:val="32"/>
          <w:szCs w:val="32"/>
        </w:rPr>
        <w:t>经</w:t>
      </w:r>
      <w:r>
        <w:rPr>
          <w:rFonts w:hint="eastAsia" w:ascii="Times New Roman" w:hAnsi="Times New Roman" w:eastAsia="仿宋_GB2312" w:cs="仿宋_GB2312"/>
          <w:b w:val="0"/>
          <w:bCs w:val="0"/>
          <w:i w:val="0"/>
          <w:caps w:val="0"/>
          <w:smallCaps w:val="0"/>
          <w:color w:val="000000"/>
          <w:spacing w:val="0"/>
          <w:sz w:val="32"/>
          <w:szCs w:val="32"/>
          <w:shd w:val="clear" w:color="auto" w:fill="FFFFFF"/>
          <w:lang w:val="en-US" w:eastAsia="zh-CN"/>
        </w:rPr>
        <w:t>医保</w:t>
      </w:r>
      <w:r>
        <w:rPr>
          <w:rFonts w:hint="default" w:ascii="Times New Roman" w:hAnsi="Times New Roman" w:eastAsia="仿宋_GB2312" w:cs="仿宋_GB2312"/>
          <w:b w:val="0"/>
          <w:bCs w:val="0"/>
          <w:i w:val="0"/>
          <w:caps w:val="0"/>
          <w:smallCaps w:val="0"/>
          <w:color w:val="000000"/>
          <w:spacing w:val="0"/>
          <w:sz w:val="32"/>
          <w:szCs w:val="32"/>
          <w:shd w:val="clear" w:color="auto" w:fill="FFFFFF"/>
          <w:lang w:eastAsia="zh-CN"/>
        </w:rPr>
        <w:t>服务</w:t>
      </w:r>
      <w:r>
        <w:rPr>
          <w:rFonts w:hint="eastAsia" w:ascii="Times New Roman" w:hAnsi="Times New Roman" w:eastAsia="仿宋_GB2312" w:cs="仿宋_GB2312"/>
          <w:b w:val="0"/>
          <w:bCs w:val="0"/>
          <w:i w:val="0"/>
          <w:caps w:val="0"/>
          <w:smallCaps w:val="0"/>
          <w:color w:val="000000"/>
          <w:spacing w:val="0"/>
          <w:sz w:val="32"/>
          <w:szCs w:val="32"/>
          <w:shd w:val="clear" w:color="auto" w:fill="FFFFFF"/>
          <w:lang w:val="en-US" w:eastAsia="zh-CN"/>
        </w:rPr>
        <w:t>药师审核通过后上传医保电子处方中心</w:t>
      </w:r>
      <w:r>
        <w:rPr>
          <w:rFonts w:hint="default" w:ascii="Times New Roman" w:hAnsi="Times New Roman" w:eastAsia="仿宋_GB2312" w:cs="仿宋_GB2312"/>
          <w:b w:val="0"/>
          <w:bCs w:val="0"/>
          <w:i w:val="0"/>
          <w:caps w:val="0"/>
          <w:smallCaps w:val="0"/>
          <w:color w:val="000000"/>
          <w:spacing w:val="0"/>
          <w:sz w:val="32"/>
          <w:szCs w:val="32"/>
          <w:shd w:val="clear" w:color="auto" w:fill="FFFFFF"/>
          <w:lang w:eastAsia="zh-CN"/>
        </w:rPr>
        <w:t>。</w:t>
      </w:r>
      <w:r>
        <w:rPr>
          <w:rFonts w:hint="eastAsia" w:ascii="Times New Roman" w:hAnsi="Times New Roman" w:eastAsia="仿宋_GB2312" w:cs="Times New Roman"/>
          <w:sz w:val="32"/>
          <w:szCs w:val="32"/>
        </w:rPr>
        <w:t>提供调剂服务的定点医疗机构</w:t>
      </w:r>
      <w:r>
        <w:rPr>
          <w:rFonts w:hint="eastAsia" w:ascii="Times New Roman" w:hAnsi="Times New Roman" w:eastAsia="仿宋_GB2312" w:cs="Times New Roman"/>
          <w:b w:val="0"/>
          <w:bCs w:val="0"/>
          <w:sz w:val="32"/>
          <w:szCs w:val="32"/>
          <w:lang w:val="en-US" w:eastAsia="zh-CN"/>
        </w:rPr>
        <w:t>经授权下载处方</w:t>
      </w:r>
      <w:r>
        <w:rPr>
          <w:rFonts w:hint="default" w:ascii="Times New Roman" w:hAnsi="Times New Roman" w:eastAsia="仿宋_GB2312" w:cs="Times New Roman"/>
          <w:b w:val="0"/>
          <w:bCs w:val="0"/>
          <w:sz w:val="32"/>
          <w:szCs w:val="32"/>
          <w:lang w:eastAsia="zh-CN"/>
        </w:rPr>
        <w:t>，并由</w:t>
      </w:r>
      <w:r>
        <w:rPr>
          <w:rFonts w:hint="eastAsia" w:ascii="Times New Roman" w:hAnsi="Times New Roman" w:eastAsia="仿宋_GB2312" w:cs="Times New Roman"/>
          <w:b w:val="0"/>
          <w:bCs w:val="0"/>
          <w:sz w:val="32"/>
          <w:szCs w:val="32"/>
          <w:lang w:val="en-US" w:eastAsia="zh-CN"/>
        </w:rPr>
        <w:t>医保</w:t>
      </w:r>
      <w:r>
        <w:rPr>
          <w:rFonts w:hint="default" w:ascii="Times New Roman" w:hAnsi="Times New Roman" w:eastAsia="仿宋_GB2312" w:cs="Times New Roman"/>
          <w:b w:val="0"/>
          <w:bCs w:val="0"/>
          <w:sz w:val="32"/>
          <w:szCs w:val="32"/>
          <w:lang w:eastAsia="zh-CN"/>
        </w:rPr>
        <w:t>服务</w:t>
      </w:r>
      <w:r>
        <w:rPr>
          <w:rFonts w:hint="eastAsia" w:ascii="Times New Roman" w:hAnsi="Times New Roman" w:eastAsia="仿宋_GB2312" w:cs="Times New Roman"/>
          <w:b w:val="0"/>
          <w:bCs w:val="0"/>
          <w:sz w:val="32"/>
          <w:szCs w:val="32"/>
          <w:lang w:val="en-US" w:eastAsia="zh-CN"/>
        </w:rPr>
        <w:t>药师</w:t>
      </w:r>
      <w:r>
        <w:rPr>
          <w:rFonts w:hint="default" w:ascii="Times New Roman" w:hAnsi="Times New Roman" w:eastAsia="仿宋_GB2312" w:cs="Times New Roman"/>
          <w:b w:val="0"/>
          <w:bCs w:val="0"/>
          <w:sz w:val="32"/>
          <w:szCs w:val="32"/>
          <w:lang w:eastAsia="zh-CN"/>
        </w:rPr>
        <w:t>审核</w:t>
      </w:r>
      <w:r>
        <w:rPr>
          <w:rFonts w:hint="eastAsia" w:ascii="Times New Roman" w:hAnsi="Times New Roman" w:eastAsia="仿宋_GB2312" w:cs="Times New Roman"/>
          <w:b w:val="0"/>
          <w:bCs w:val="0"/>
          <w:sz w:val="32"/>
          <w:szCs w:val="32"/>
          <w:lang w:val="en-US" w:eastAsia="zh-CN"/>
        </w:rPr>
        <w:t>通过后进行药品调剂及费用结算。</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（四）</w:t>
      </w:r>
      <w:r>
        <w:rPr>
          <w:rFonts w:hint="eastAsia" w:ascii="Times New Roman" w:hAnsi="Times New Roman" w:eastAsia="仿宋_GB2312" w:cs="Times New Roman"/>
          <w:sz w:val="32"/>
          <w:szCs w:val="32"/>
        </w:rPr>
        <w:t>提供调剂服务的定点医疗机构开展药品配送上门服务的，为参保患者提供便捷可及的用药服务，并逐步实现药品电子监管码扫码销售，与医保信息系统实时对接，建立对医保药品流转可追溯机制。</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三、医保政策</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（一）</w:t>
      </w:r>
      <w:r>
        <w:rPr>
          <w:rFonts w:hint="eastAsia" w:ascii="Times New Roman" w:hAnsi="Times New Roman" w:eastAsia="仿宋_GB2312" w:cs="Times New Roman"/>
          <w:sz w:val="32"/>
          <w:szCs w:val="32"/>
        </w:rPr>
        <w:t>医联体内接诊医疗机构为参保</w:t>
      </w:r>
      <w:r>
        <w:rPr>
          <w:rFonts w:hint="eastAsia" w:ascii="Times New Roman" w:hAnsi="Times New Roman" w:eastAsia="仿宋_GB2312"/>
          <w:sz w:val="32"/>
          <w:szCs w:val="32"/>
        </w:rPr>
        <w:t>患者</w:t>
      </w:r>
      <w:r>
        <w:rPr>
          <w:rFonts w:hint="eastAsia" w:ascii="Times New Roman" w:hAnsi="Times New Roman" w:eastAsia="仿宋_GB2312" w:cs="Times New Roman"/>
          <w:sz w:val="32"/>
          <w:szCs w:val="32"/>
        </w:rPr>
        <w:t>开具处方后，经履行告知义务并征得参保患者同意，将处方流转至其他定点医疗机构调剂药品的，视为同一次门诊诊疗过程的延续，提供调剂服务的定点医疗机构不得再向参保患者另行收取门诊诊察费，其药品销售价格应当不高于天津市医药采购应用管理综合平台相应药品的挂网采购价格。</w:t>
      </w:r>
    </w:p>
    <w:p>
      <w:pPr>
        <w:keepNext w:val="0"/>
        <w:keepLines w:val="0"/>
        <w:pageBreakBefore w:val="0"/>
        <w:widowControl w:val="0"/>
        <w:tabs>
          <w:tab w:val="left" w:pos="6040"/>
        </w:tabs>
        <w:kinsoku/>
        <w:wordWrap/>
        <w:overflowPunct/>
        <w:topLinePunct w:val="0"/>
        <w:autoSpaceDE/>
        <w:autoSpaceDN/>
        <w:bidi w:val="0"/>
        <w:adjustRightInd w:val="0"/>
        <w:snapToGrid w:val="0"/>
        <w:spacing w:line="530" w:lineRule="exact"/>
        <w:ind w:firstLine="627" w:firstLineChars="196"/>
        <w:textAlignment w:val="auto"/>
        <w:rPr>
          <w:rFonts w:ascii="Times New Roman" w:hAnsi="Times New Roman" w:eastAsia="仿宋_GB2312"/>
          <w:bCs/>
          <w:sz w:val="32"/>
          <w:szCs w:val="32"/>
          <w:lang w:val="zh-TW"/>
        </w:rPr>
      </w:pPr>
      <w:r>
        <w:rPr>
          <w:rFonts w:hint="eastAsia" w:ascii="Times New Roman" w:hAnsi="Times New Roman" w:eastAsia="楷体_GB2312"/>
          <w:color w:val="000000"/>
          <w:sz w:val="32"/>
          <w:szCs w:val="32"/>
        </w:rPr>
        <w:t>（二）</w:t>
      </w:r>
      <w:r>
        <w:rPr>
          <w:rFonts w:hint="eastAsia" w:ascii="Times New Roman" w:hAnsi="Times New Roman" w:eastAsia="仿宋_GB2312"/>
          <w:sz w:val="32"/>
          <w:szCs w:val="32"/>
        </w:rPr>
        <w:t>参保患者在提供调剂服务的定点医疗机构发生的药品费用，医保报销按照在接诊医疗机构的各项待遇标准和药品支付范围执行，且不受门特定点就医医疗机构范围的限定。定点医疗机构</w:t>
      </w:r>
      <w:r>
        <w:rPr>
          <w:rFonts w:hint="eastAsia" w:ascii="Times New Roman" w:hAnsi="Times New Roman" w:eastAsia="仿宋_GB2312"/>
          <w:bCs/>
          <w:sz w:val="32"/>
          <w:szCs w:val="32"/>
          <w:lang w:val="zh-TW"/>
        </w:rPr>
        <w:t>为参保患者提供</w:t>
      </w:r>
      <w:r>
        <w:rPr>
          <w:rFonts w:hint="eastAsia" w:ascii="Times New Roman" w:hAnsi="Times New Roman" w:eastAsia="仿宋_GB2312"/>
          <w:sz w:val="32"/>
          <w:szCs w:val="32"/>
        </w:rPr>
        <w:t>药品配送上门服务</w:t>
      </w:r>
      <w:r>
        <w:rPr>
          <w:rFonts w:hint="eastAsia" w:ascii="Times New Roman" w:hAnsi="Times New Roman" w:eastAsia="仿宋_GB2312"/>
          <w:bCs/>
          <w:sz w:val="32"/>
          <w:szCs w:val="32"/>
          <w:lang w:val="zh-TW"/>
        </w:rPr>
        <w:t>所发生的费用，不纳入医保支付范围。</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（三）</w:t>
      </w:r>
      <w:r>
        <w:rPr>
          <w:rFonts w:hint="eastAsia" w:ascii="Times New Roman" w:hAnsi="Times New Roman" w:eastAsia="仿宋_GB2312" w:cs="Times New Roman"/>
          <w:sz w:val="32"/>
          <w:szCs w:val="32"/>
        </w:rPr>
        <w:t>医联体内处方流动所发生的药品费用，由医保经办机构</w:t>
      </w:r>
      <w:r>
        <w:rPr>
          <w:rFonts w:hint="default" w:ascii="Times New Roman" w:hAnsi="Times New Roman" w:eastAsia="仿宋_GB2312" w:cs="Times New Roman"/>
          <w:sz w:val="32"/>
          <w:szCs w:val="32"/>
        </w:rPr>
        <w:t>按照我市区域点数法总额预算管理有关规定，</w:t>
      </w:r>
      <w:r>
        <w:rPr>
          <w:rFonts w:hint="eastAsia" w:ascii="Times New Roman" w:hAnsi="Times New Roman" w:eastAsia="仿宋_GB2312" w:cs="Times New Roman"/>
          <w:sz w:val="32"/>
          <w:szCs w:val="32"/>
        </w:rPr>
        <w:t>与提供调剂服务的定点医疗机构</w:t>
      </w:r>
      <w:r>
        <w:rPr>
          <w:rFonts w:hint="default" w:ascii="Times New Roman" w:hAnsi="Times New Roman" w:eastAsia="仿宋_GB2312" w:cs="Times New Roman"/>
          <w:sz w:val="32"/>
          <w:szCs w:val="32"/>
        </w:rPr>
        <w:t>结算。</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（四）</w:t>
      </w:r>
      <w:r>
        <w:rPr>
          <w:rFonts w:hint="eastAsia" w:ascii="Times New Roman" w:hAnsi="Times New Roman" w:eastAsia="仿宋_GB2312" w:cs="仿宋_GB2312"/>
          <w:b w:val="0"/>
          <w:bCs w:val="0"/>
          <w:i w:val="0"/>
          <w:caps w:val="0"/>
          <w:smallCaps w:val="0"/>
          <w:color w:val="000000"/>
          <w:spacing w:val="0"/>
          <w:sz w:val="32"/>
          <w:szCs w:val="32"/>
          <w:shd w:val="clear" w:color="auto" w:fill="FFFFFF"/>
          <w:lang w:val="en-US" w:eastAsia="zh-CN"/>
        </w:rPr>
        <w:t>接诊与提供调剂服务的定点医疗机构应当加强对</w:t>
      </w:r>
      <w:r>
        <w:rPr>
          <w:rFonts w:hint="default" w:ascii="Times New Roman" w:hAnsi="Times New Roman" w:eastAsia="仿宋_GB2312" w:cs="仿宋_GB2312"/>
          <w:b w:val="0"/>
          <w:bCs w:val="0"/>
          <w:i w:val="0"/>
          <w:caps w:val="0"/>
          <w:smallCaps w:val="0"/>
          <w:color w:val="000000"/>
          <w:spacing w:val="0"/>
          <w:sz w:val="32"/>
          <w:szCs w:val="32"/>
          <w:shd w:val="clear" w:color="auto" w:fill="FFFFFF"/>
          <w:lang w:eastAsia="zh-CN"/>
        </w:rPr>
        <w:t>医疗机构流转</w:t>
      </w:r>
      <w:r>
        <w:rPr>
          <w:rFonts w:hint="eastAsia" w:ascii="Times New Roman" w:hAnsi="Times New Roman" w:eastAsia="仿宋_GB2312" w:cs="仿宋_GB2312"/>
          <w:b w:val="0"/>
          <w:bCs w:val="0"/>
          <w:i w:val="0"/>
          <w:caps w:val="0"/>
          <w:smallCaps w:val="0"/>
          <w:color w:val="000000"/>
          <w:spacing w:val="0"/>
          <w:sz w:val="32"/>
          <w:szCs w:val="32"/>
          <w:shd w:val="clear" w:color="auto" w:fill="FFFFFF"/>
          <w:lang w:val="en-US" w:eastAsia="zh-CN"/>
        </w:rPr>
        <w:t>处方的审核，并建立</w:t>
      </w:r>
      <w:r>
        <w:rPr>
          <w:rFonts w:hint="eastAsia" w:ascii="Times New Roman" w:hAnsi="Times New Roman" w:eastAsia="仿宋_GB2312" w:cs="Times New Roman"/>
          <w:b w:val="0"/>
          <w:bCs w:val="0"/>
          <w:sz w:val="32"/>
          <w:szCs w:val="32"/>
        </w:rPr>
        <w:t>沟通协调和责任共担机制。</w:t>
      </w:r>
      <w:r>
        <w:rPr>
          <w:rFonts w:hint="eastAsia" w:ascii="Times New Roman" w:hAnsi="Times New Roman" w:eastAsia="仿宋_GB2312" w:cs="Times New Roman"/>
          <w:sz w:val="32"/>
          <w:szCs w:val="32"/>
        </w:rPr>
        <w:t>经医保经办机构审核，医联体内处方流动涉及药品费用拒付的，医保拒付主体与费用结算主体相一致。</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四、相关要求</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（一）严格实名就医诊疗。</w:t>
      </w:r>
      <w:r>
        <w:rPr>
          <w:rFonts w:hint="eastAsia" w:ascii="Times New Roman" w:hAnsi="Times New Roman" w:eastAsia="仿宋_GB2312" w:cs="Times New Roman"/>
          <w:sz w:val="32"/>
          <w:szCs w:val="32"/>
        </w:rPr>
        <w:t>医联体内各定点医疗机构开展处方流动的，应加强对医保电子凭证、人脸识别技术、</w:t>
      </w:r>
      <w:r>
        <w:rPr>
          <w:rFonts w:hint="eastAsia" w:ascii="Times New Roman" w:hAnsi="Times New Roman" w:eastAsia="仿宋_GB2312" w:cs="仿宋_GB2312"/>
          <w:sz w:val="32"/>
          <w:szCs w:val="32"/>
        </w:rPr>
        <w:t>“互联网+视频监控”等的应用，严格实名就医诊疗和购药管理。</w:t>
      </w:r>
      <w:r>
        <w:rPr>
          <w:rFonts w:hint="eastAsia" w:ascii="Times New Roman" w:hAnsi="Times New Roman" w:eastAsia="仿宋_GB2312" w:cs="Times New Roman"/>
          <w:sz w:val="32"/>
          <w:szCs w:val="32"/>
        </w:rPr>
        <w:t>支持符合条件的参保患者通过互联网复诊续方等方式实名就医购药；参保患者确需委托他人代开药的，被委托人应按规定落实实名制管理要求。</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（二）</w:t>
      </w:r>
      <w:r>
        <w:rPr>
          <w:rFonts w:hint="default" w:ascii="Times New Roman" w:hAnsi="Times New Roman" w:eastAsia="楷体_GB2312" w:cs="Times New Roman"/>
          <w:color w:val="000000"/>
          <w:kern w:val="2"/>
          <w:sz w:val="32"/>
          <w:szCs w:val="32"/>
        </w:rPr>
        <w:t>切实加强管理监督</w:t>
      </w:r>
      <w:r>
        <w:rPr>
          <w:rFonts w:hint="eastAsia" w:ascii="Times New Roman" w:hAnsi="Times New Roman" w:eastAsia="楷体_GB2312" w:cs="Times New Roman"/>
          <w:color w:val="000000"/>
          <w:kern w:val="2"/>
          <w:sz w:val="32"/>
          <w:szCs w:val="32"/>
        </w:rPr>
        <w:t>。</w:t>
      </w:r>
      <w:r>
        <w:rPr>
          <w:rFonts w:hint="eastAsia" w:ascii="Times New Roman" w:hAnsi="Times New Roman" w:eastAsia="仿宋_GB2312" w:cs="Times New Roman"/>
          <w:sz w:val="32"/>
          <w:szCs w:val="32"/>
        </w:rPr>
        <w:t>医联体内各定点医疗机构应当规范自身诊疗服务行为，完善处方流动相关管理工作，推行处方点评制度，保障参保患者用药安全，促进合理用药，提高医保基金使用效率。各级医疗保障部门应按照各自职责分工，做好与医联体内处方流动相关的费用审核、协议考核和监督管理工作，维护医保制度安全运行。</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楷体_GB2312" w:cs="Times New Roman"/>
          <w:color w:val="000000"/>
          <w:kern w:val="2"/>
          <w:sz w:val="32"/>
          <w:szCs w:val="32"/>
        </w:rPr>
        <w:t>（三）全面做好组织实施。</w:t>
      </w:r>
      <w:r>
        <w:rPr>
          <w:rFonts w:hint="eastAsia" w:ascii="Times New Roman" w:hAnsi="Times New Roman" w:eastAsia="仿宋_GB2312" w:cs="Times New Roman"/>
          <w:sz w:val="32"/>
          <w:szCs w:val="32"/>
        </w:rPr>
        <w:t>本通知自</w:t>
      </w:r>
      <w:r>
        <w:rPr>
          <w:rFonts w:hint="default" w:ascii="Times New Roman" w:hAnsi="Times New Roman" w:eastAsia="仿宋_GB2312" w:cs="Times New Roman"/>
          <w:sz w:val="32"/>
          <w:szCs w:val="32"/>
        </w:rPr>
        <w:t>2024年1月1</w:t>
      </w:r>
      <w:r>
        <w:rPr>
          <w:rFonts w:hint="eastAsia" w:ascii="Times New Roman" w:hAnsi="Times New Roman" w:eastAsia="仿宋_GB2312" w:cs="Times New Roman"/>
          <w:sz w:val="32"/>
          <w:szCs w:val="32"/>
        </w:rPr>
        <w:t>日起</w:t>
      </w:r>
      <w:r>
        <w:rPr>
          <w:rFonts w:hint="default" w:ascii="Times New Roman" w:hAnsi="Times New Roman" w:eastAsia="仿宋_GB2312" w:cs="Times New Roman"/>
          <w:sz w:val="32"/>
          <w:szCs w:val="32"/>
        </w:rPr>
        <w:t>执行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符合条件且有需求的定点医疗机构，可凭卫生健康行政部门相关支持文件和医联体协议等材料，向市医保中心提出开展处方流动等相关工作。市医保中心会同市医保结算中心按照本通知有关要求，加快优化经办业务流程，相应完善信息系统支撑，全面推动各项工作落地实施，支持医联体内各定点医疗机构通过处方流动协同做好药品供应保障工作。</w:t>
      </w: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p>
    <w:p>
      <w:pPr>
        <w:pStyle w:val="239"/>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30" w:lineRule="exact"/>
        <w:ind w:firstLine="640" w:firstLineChars="200"/>
        <w:jc w:val="both"/>
        <w:textAlignment w:val="auto"/>
        <w:rPr>
          <w:rFonts w:hint="eastAsia" w:ascii="Times New Roman" w:hAnsi="Times New Roman" w:eastAsia="仿宋_GB2312" w:cs="Times New Roman"/>
          <w:sz w:val="32"/>
          <w:szCs w:val="32"/>
        </w:rPr>
      </w:pPr>
      <w:bookmarkStart w:id="0" w:name="_GoBack"/>
      <w:bookmarkEnd w:id="0"/>
    </w:p>
    <w:p>
      <w:pPr>
        <w:keepNext w:val="0"/>
        <w:keepLines w:val="0"/>
        <w:pageBreakBefore w:val="0"/>
        <w:numPr>
          <w:ilvl w:val="0"/>
          <w:numId w:val="0"/>
        </w:numPr>
        <w:kinsoku/>
        <w:wordWrap/>
        <w:overflowPunct/>
        <w:topLinePunct w:val="0"/>
        <w:autoSpaceDE/>
        <w:autoSpaceDN/>
        <w:bidi w:val="0"/>
        <w:adjustRightInd/>
        <w:spacing w:line="578" w:lineRule="exact"/>
        <w:jc w:val="center"/>
        <w:textAlignment w:val="auto"/>
        <w:rPr>
          <w:rFonts w:ascii="Times New Roman" w:hAnsi="Times New Roman"/>
        </w:rPr>
      </w:pPr>
      <w:r>
        <w:rPr>
          <w:rFonts w:ascii="Times New Roman" w:hAnsi="Times New Roman" w:eastAsia="仿宋_GB2312" w:cs="仿宋_GB2312"/>
          <w:sz w:val="32"/>
          <w:szCs w:val="32"/>
        </w:rPr>
        <w:t xml:space="preserve">市医保局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ascii="Times New Roman" w:hAnsi="Times New Roman" w:eastAsia="仿宋_GB2312" w:cs="仿宋_GB2312"/>
          <w:sz w:val="32"/>
          <w:szCs w:val="32"/>
        </w:rPr>
        <w:t>市卫生健康委</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2023年1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spacing w:line="530" w:lineRule="exact"/>
        <w:ind w:left="210" w:leftChars="100" w:right="210" w:rightChars="100"/>
        <w:textAlignment w:val="auto"/>
        <w:rPr>
          <w:rFonts w:ascii="Times New Roman" w:hAnsi="Times New Roman" w:eastAsia="仿宋_GB2312"/>
          <w:sz w:val="28"/>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2" name="直线 34"/>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4" o:spid="_x0000_s1026" o:spt="20" style="position:absolute;left:0pt;margin-left:-0.05pt;margin-top:0pt;height:0pt;width:441.05pt;z-index:251660288;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QlSz/RAAAAAwEA&#10;AA8AAAAAAAAAAQAgAAAAOAAAAGRycy9kb3ducmV2LnhtbFBLAQIUABQAAAAIAIdO4kDw+ytg0gEA&#10;AJIDAAAOAAAAAAAAAAEAIAAAADYBAABkcnMvZTJvRG9jLnhtbFBLBQYAAAAABgAGAFkBAAB6BQAA&#10;AAA=&#10;">
                <v:fill on="f" focussize="0,0"/>
                <v:stroke weight="1.5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3" name="直线 3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5" o:spid="_x0000_s1026" o:spt="20" style="position:absolute;left:0pt;margin-left:0pt;margin-top:30.5pt;height:0pt;width:441.05pt;z-index:251661312;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PvJz/XTAAAABgEA&#10;AA8AAAAAAAAAAQAgAAAAOAAAAGRycy9kb3ducmV2LnhtbFBLAQIUABQAAAAIAIdO4kDehAFq0AEA&#10;AJIDAAAOAAAAAAAAAAEAIAAAADgBAABkcnMvZTJvRG9jLnhtbFBLBQYAAAAABgAGAFkBAAB6BQAA&#10;AAA=&#10;">
                <v:fill on="f" focussize="0,0"/>
                <v:stroke weight="1.5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5601335" cy="0"/>
                <wp:effectExtent l="0" t="0" r="0" b="0"/>
                <wp:wrapNone/>
                <wp:docPr id="4" name="直线 36"/>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6" o:spid="_x0000_s1026" o:spt="20" style="position:absolute;left:0pt;margin-left:0pt;margin-top:0pt;height:0pt;width:441.05pt;z-index:251662336;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3HclB9EAAAACAQAA&#10;DwAAAAAAAAABACAAAAA4AAAAZHJzL2Rvd25yZXYueG1sUEsBAhQAFAAAAAgAh07iQJr79tbRAQAA&#10;kQMAAA4AAAAAAAAAAQAgAAAANg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天津市医疗保障局办公室</w:t>
      </w:r>
      <w:r>
        <w:rPr>
          <w:rFonts w:ascii="Times New Roman" w:hAnsi="Times New Roman" w:eastAsia="仿宋_GB2312"/>
          <w:sz w:val="28"/>
          <w:szCs w:val="28"/>
        </w:rPr>
        <w:t xml:space="preserve">      </w:t>
      </w:r>
      <w:r>
        <w:rPr>
          <w:rFonts w:hint="default"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27</w:t>
      </w:r>
      <w:r>
        <w:rPr>
          <w:rFonts w:hint="eastAsia" w:ascii="Times New Roman" w:hAnsi="Times New Roman" w:eastAsia="仿宋_GB2312"/>
          <w:sz w:val="28"/>
          <w:szCs w:val="28"/>
        </w:rPr>
        <w:t>日印发</w:t>
      </w:r>
    </w:p>
    <w:sectPr>
      <w:footerReference r:id="rId3" w:type="default"/>
      <w:footerReference r:id="rId4" w:type="even"/>
      <w:type w:val="continuous"/>
      <w:pgSz w:w="11906" w:h="16838"/>
      <w:pgMar w:top="2098" w:right="1474" w:bottom="1985" w:left="1588" w:header="851" w:footer="1134"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Tahoma">
    <w:altName w:val="Ubuntu"/>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0000019F"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仿宋简体">
    <w:altName w:val="方正仿宋_GBK"/>
    <w:panose1 w:val="02010601030101010101"/>
    <w:charset w:val="00"/>
    <w:family w:val="auto"/>
    <w:pitch w:val="default"/>
    <w:sig w:usb0="00000000" w:usb1="00000000" w:usb2="00000000" w:usb3="00000000" w:csb0="00040000" w:csb1="00000000"/>
  </w:font>
  <w:font w:name="t">
    <w:altName w:val="仿宋"/>
    <w:panose1 w:val="00000000000000000000"/>
    <w:charset w:val="00"/>
    <w:family w:val="auto"/>
    <w:pitch w:val="default"/>
    <w:sig w:usb0="00000000" w:usb1="00000000" w:usb2="00000000" w:usb3="00000000" w:csb0="00000000" w:csb1="00000000"/>
  </w:font>
  <w:font w:name="Ubuntu">
    <w:panose1 w:val="020B0604030602030204"/>
    <w:charset w:val="00"/>
    <w:family w:val="auto"/>
    <w:pitch w:val="default"/>
    <w:sig w:usb0="E00002FF" w:usb1="5000205B" w:usb2="00000000" w:usb3="00000000" w:csb0="2000009F" w:csb1="56010000"/>
  </w:font>
  <w:font w:name="方正楷体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77BF6"/>
    <w:multiLevelType w:val="multilevel"/>
    <w:tmpl w:val="57077BF6"/>
    <w:lvl w:ilvl="0" w:tentative="0">
      <w:start w:val="1"/>
      <w:numFmt w:val="decimal"/>
      <w:pStyle w:val="90"/>
      <w:suff w:val="space"/>
      <w:lvlText w:val="%1."/>
      <w:lvlJc w:val="left"/>
      <w:pPr>
        <w:snapToGrid w:val="0"/>
        <w:ind w:left="502" w:hanging="360"/>
      </w:pPr>
      <w:rPr>
        <w:rFonts w:hint="eastAsia" w:ascii="宋体" w:hAnsi="宋体" w:eastAsia="宋体" w:cs="Times New Roman"/>
        <w:b w:val="0"/>
        <w:bCs w:val="0"/>
        <w:i w:val="0"/>
        <w:iCs w:val="0"/>
        <w:caps w:val="0"/>
        <w:smallCaps w:val="0"/>
        <w:strike w:val="0"/>
        <w:dstrike w:val="0"/>
        <w:vanish w:val="0"/>
        <w:color w:val="000000"/>
        <w:spacing w:val="0"/>
        <w:w w:val="1"/>
        <w:kern w:val="0"/>
        <w:position w:val="0"/>
        <w:sz w:val="24"/>
        <w:szCs w:val="32"/>
        <w:u w:val="none"/>
        <w:vertAlign w:val="baseline"/>
      </w:rPr>
    </w:lvl>
    <w:lvl w:ilvl="1" w:tentative="0">
      <w:start w:val="1"/>
      <w:numFmt w:val="decimal"/>
      <w:lvlText w:val="%1.%2 "/>
      <w:lvlJc w:val="left"/>
      <w:pPr>
        <w:tabs>
          <w:tab w:val="left" w:pos="612"/>
        </w:tabs>
        <w:ind w:left="612" w:hanging="432"/>
      </w:pPr>
      <w:rPr>
        <w:rFonts w:cs="Times New Roman"/>
        <w:sz w:val="28"/>
        <w:szCs w:val="28"/>
      </w:rPr>
    </w:lvl>
    <w:lvl w:ilvl="2" w:tentative="0">
      <w:start w:val="1"/>
      <w:numFmt w:val="decimal"/>
      <w:lvlText w:val="4.4.%3 "/>
      <w:lvlJc w:val="left"/>
      <w:pPr>
        <w:tabs>
          <w:tab w:val="left" w:pos="1224"/>
        </w:tabs>
        <w:ind w:left="1224" w:hanging="1224"/>
      </w:pPr>
      <w:rPr>
        <w:rFonts w:cs="Times New Roman"/>
      </w:rPr>
    </w:lvl>
    <w:lvl w:ilvl="3" w:tentative="0">
      <w:start w:val="1"/>
      <w:numFmt w:val="decimal"/>
      <w:lvlText w:val="3.%2.%3.%4 "/>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1">
    <w:nsid w:val="7698760E"/>
    <w:multiLevelType w:val="multilevel"/>
    <w:tmpl w:val="7698760E"/>
    <w:lvl w:ilvl="0" w:tentative="0">
      <w:start w:val="5"/>
      <w:numFmt w:val="decimal"/>
      <w:pStyle w:val="162"/>
      <w:lvlText w:val="%1."/>
      <w:lvlJc w:val="left"/>
      <w:pPr>
        <w:tabs>
          <w:tab w:val="left" w:pos="360"/>
        </w:tabs>
        <w:ind w:left="360" w:hanging="360"/>
      </w:pPr>
      <w:rPr>
        <w:rFonts w:cs="Times New Roman"/>
      </w:rPr>
    </w:lvl>
    <w:lvl w:ilvl="1" w:tentative="0">
      <w:start w:val="2"/>
      <w:numFmt w:val="decimal"/>
      <w:lvlRestart w:val="0"/>
      <w:lvlText w:val="%1.%2 "/>
      <w:lvlJc w:val="left"/>
      <w:pPr>
        <w:tabs>
          <w:tab w:val="left" w:pos="972"/>
        </w:tabs>
        <w:ind w:left="972" w:hanging="432"/>
      </w:pPr>
      <w:rPr>
        <w:rFonts w:cs="Times New Roman"/>
      </w:rPr>
    </w:lvl>
    <w:lvl w:ilvl="2" w:tentative="0">
      <w:start w:val="1"/>
      <w:numFmt w:val="decimal"/>
      <w:lvlText w:val="1.7.%3"/>
      <w:lvlJc w:val="left"/>
      <w:pPr>
        <w:tabs>
          <w:tab w:val="left" w:pos="1404"/>
        </w:tabs>
        <w:ind w:left="1404" w:hanging="1224"/>
      </w:pPr>
      <w:rPr>
        <w:rFonts w:cs="Times New Roman"/>
      </w:rPr>
    </w:lvl>
    <w:lvl w:ilvl="3" w:tentative="0">
      <w:start w:val="1"/>
      <w:numFmt w:val="decimal"/>
      <w:lvlText w:val="1.8.3.%4"/>
      <w:lvlJc w:val="left"/>
      <w:pPr>
        <w:tabs>
          <w:tab w:val="left" w:pos="0"/>
        </w:tabs>
        <w:ind w:left="0" w:firstLine="0"/>
      </w:pPr>
      <w:rPr>
        <w:rFonts w:cs="Times New Roman"/>
      </w:rPr>
    </w:lvl>
    <w:lvl w:ilvl="4" w:tentative="0">
      <w:start w:val="1"/>
      <w:numFmt w:val="decimal"/>
      <w:lvlText w:val="%1.%2.%3.%4.%5."/>
      <w:lvlJc w:val="left"/>
      <w:pPr>
        <w:tabs>
          <w:tab w:val="left" w:pos="2520"/>
        </w:tabs>
        <w:ind w:left="2232" w:hanging="792"/>
      </w:pPr>
      <w:rPr>
        <w:rFonts w:cs="Times New Roman"/>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hideSpellingErrors/>
  <w:documentProtection w:enforcement="0"/>
  <w:defaultTabStop w:val="425"/>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065D5"/>
    <w:rsid w:val="000109FD"/>
    <w:rsid w:val="00013EC0"/>
    <w:rsid w:val="000147B3"/>
    <w:rsid w:val="00020120"/>
    <w:rsid w:val="00020772"/>
    <w:rsid w:val="00022EF9"/>
    <w:rsid w:val="000312FC"/>
    <w:rsid w:val="0003315A"/>
    <w:rsid w:val="00033407"/>
    <w:rsid w:val="00037BE7"/>
    <w:rsid w:val="00037DE4"/>
    <w:rsid w:val="00044741"/>
    <w:rsid w:val="000541E6"/>
    <w:rsid w:val="00055249"/>
    <w:rsid w:val="00061396"/>
    <w:rsid w:val="00065E5F"/>
    <w:rsid w:val="00077277"/>
    <w:rsid w:val="00081292"/>
    <w:rsid w:val="000827C6"/>
    <w:rsid w:val="000954F7"/>
    <w:rsid w:val="00095A94"/>
    <w:rsid w:val="00096F5D"/>
    <w:rsid w:val="000972C7"/>
    <w:rsid w:val="000A1DA6"/>
    <w:rsid w:val="000A44BF"/>
    <w:rsid w:val="000A767D"/>
    <w:rsid w:val="000B5469"/>
    <w:rsid w:val="000B592A"/>
    <w:rsid w:val="000C1461"/>
    <w:rsid w:val="000C43CD"/>
    <w:rsid w:val="000D16D2"/>
    <w:rsid w:val="000D57CF"/>
    <w:rsid w:val="000E0244"/>
    <w:rsid w:val="000E074B"/>
    <w:rsid w:val="000E69E5"/>
    <w:rsid w:val="000F65DD"/>
    <w:rsid w:val="00104FAD"/>
    <w:rsid w:val="00105D60"/>
    <w:rsid w:val="001077DB"/>
    <w:rsid w:val="001128C3"/>
    <w:rsid w:val="00112E8B"/>
    <w:rsid w:val="00120125"/>
    <w:rsid w:val="0012031D"/>
    <w:rsid w:val="00130551"/>
    <w:rsid w:val="00145675"/>
    <w:rsid w:val="00147DA7"/>
    <w:rsid w:val="00151992"/>
    <w:rsid w:val="00152D9F"/>
    <w:rsid w:val="00154487"/>
    <w:rsid w:val="00155EBD"/>
    <w:rsid w:val="00161D9D"/>
    <w:rsid w:val="00162B87"/>
    <w:rsid w:val="00163B67"/>
    <w:rsid w:val="00173403"/>
    <w:rsid w:val="00173BF7"/>
    <w:rsid w:val="00176F71"/>
    <w:rsid w:val="001775A3"/>
    <w:rsid w:val="001872DC"/>
    <w:rsid w:val="00192404"/>
    <w:rsid w:val="001948DE"/>
    <w:rsid w:val="001A5DF5"/>
    <w:rsid w:val="001B694C"/>
    <w:rsid w:val="001C2624"/>
    <w:rsid w:val="001C3DCE"/>
    <w:rsid w:val="001C68A5"/>
    <w:rsid w:val="001C792E"/>
    <w:rsid w:val="001E10A8"/>
    <w:rsid w:val="001E12DB"/>
    <w:rsid w:val="001E29A2"/>
    <w:rsid w:val="001E58CF"/>
    <w:rsid w:val="001E59DF"/>
    <w:rsid w:val="001F1301"/>
    <w:rsid w:val="001F1A53"/>
    <w:rsid w:val="001F422C"/>
    <w:rsid w:val="001F4881"/>
    <w:rsid w:val="001F49BF"/>
    <w:rsid w:val="0020464D"/>
    <w:rsid w:val="00206CDE"/>
    <w:rsid w:val="0020717F"/>
    <w:rsid w:val="0021088A"/>
    <w:rsid w:val="00215B50"/>
    <w:rsid w:val="00216817"/>
    <w:rsid w:val="00222E8A"/>
    <w:rsid w:val="00225975"/>
    <w:rsid w:val="00230A9E"/>
    <w:rsid w:val="00232B8F"/>
    <w:rsid w:val="00232E4B"/>
    <w:rsid w:val="00233E93"/>
    <w:rsid w:val="002343A1"/>
    <w:rsid w:val="002426DD"/>
    <w:rsid w:val="00244736"/>
    <w:rsid w:val="00253B18"/>
    <w:rsid w:val="002542A3"/>
    <w:rsid w:val="00254310"/>
    <w:rsid w:val="002544B7"/>
    <w:rsid w:val="0025489F"/>
    <w:rsid w:val="00255C1F"/>
    <w:rsid w:val="00267648"/>
    <w:rsid w:val="00281BAA"/>
    <w:rsid w:val="00282B6D"/>
    <w:rsid w:val="00292835"/>
    <w:rsid w:val="002977A8"/>
    <w:rsid w:val="002B0599"/>
    <w:rsid w:val="002B1D79"/>
    <w:rsid w:val="002B6179"/>
    <w:rsid w:val="002D0535"/>
    <w:rsid w:val="002D1E41"/>
    <w:rsid w:val="002D684C"/>
    <w:rsid w:val="002D6F2F"/>
    <w:rsid w:val="002D7C80"/>
    <w:rsid w:val="002E1670"/>
    <w:rsid w:val="002E3A88"/>
    <w:rsid w:val="002E4D91"/>
    <w:rsid w:val="002E7B3A"/>
    <w:rsid w:val="002F3E50"/>
    <w:rsid w:val="002F4A77"/>
    <w:rsid w:val="002F7B0F"/>
    <w:rsid w:val="00300FF8"/>
    <w:rsid w:val="00301010"/>
    <w:rsid w:val="003064BA"/>
    <w:rsid w:val="00321045"/>
    <w:rsid w:val="003265FB"/>
    <w:rsid w:val="003319B2"/>
    <w:rsid w:val="00337EF7"/>
    <w:rsid w:val="00342916"/>
    <w:rsid w:val="003429BA"/>
    <w:rsid w:val="00347C7A"/>
    <w:rsid w:val="00352B64"/>
    <w:rsid w:val="003543BD"/>
    <w:rsid w:val="00357A2E"/>
    <w:rsid w:val="003667F3"/>
    <w:rsid w:val="0037048E"/>
    <w:rsid w:val="003921E6"/>
    <w:rsid w:val="00396AC5"/>
    <w:rsid w:val="00396AD9"/>
    <w:rsid w:val="003A0E4E"/>
    <w:rsid w:val="003A283E"/>
    <w:rsid w:val="003A6EDD"/>
    <w:rsid w:val="003A7A5E"/>
    <w:rsid w:val="003B76BA"/>
    <w:rsid w:val="003C30C9"/>
    <w:rsid w:val="003C6B4A"/>
    <w:rsid w:val="003D0AB1"/>
    <w:rsid w:val="003D2B30"/>
    <w:rsid w:val="003D4EDF"/>
    <w:rsid w:val="003D7B1D"/>
    <w:rsid w:val="003E0DFB"/>
    <w:rsid w:val="003F043D"/>
    <w:rsid w:val="003F0BDC"/>
    <w:rsid w:val="003F3A65"/>
    <w:rsid w:val="003F4838"/>
    <w:rsid w:val="00401456"/>
    <w:rsid w:val="004055FE"/>
    <w:rsid w:val="00406176"/>
    <w:rsid w:val="00407CAC"/>
    <w:rsid w:val="00414272"/>
    <w:rsid w:val="00415B15"/>
    <w:rsid w:val="00422ACC"/>
    <w:rsid w:val="00427C5B"/>
    <w:rsid w:val="00437D7D"/>
    <w:rsid w:val="004414B9"/>
    <w:rsid w:val="00444779"/>
    <w:rsid w:val="00444A6D"/>
    <w:rsid w:val="00444F14"/>
    <w:rsid w:val="00445DAD"/>
    <w:rsid w:val="004549B0"/>
    <w:rsid w:val="004604A3"/>
    <w:rsid w:val="004619C8"/>
    <w:rsid w:val="0046390A"/>
    <w:rsid w:val="0046545F"/>
    <w:rsid w:val="0046662E"/>
    <w:rsid w:val="00470271"/>
    <w:rsid w:val="0047312A"/>
    <w:rsid w:val="00483BF1"/>
    <w:rsid w:val="00487737"/>
    <w:rsid w:val="00496320"/>
    <w:rsid w:val="004A370E"/>
    <w:rsid w:val="004B1EE9"/>
    <w:rsid w:val="004C4E58"/>
    <w:rsid w:val="004C757C"/>
    <w:rsid w:val="004D0DF8"/>
    <w:rsid w:val="004D0DFB"/>
    <w:rsid w:val="004E2614"/>
    <w:rsid w:val="004E7AF1"/>
    <w:rsid w:val="004F12D7"/>
    <w:rsid w:val="004F5DB9"/>
    <w:rsid w:val="004F7E52"/>
    <w:rsid w:val="00501971"/>
    <w:rsid w:val="00507543"/>
    <w:rsid w:val="00507626"/>
    <w:rsid w:val="005173F1"/>
    <w:rsid w:val="00520ADE"/>
    <w:rsid w:val="00522C9C"/>
    <w:rsid w:val="00526D8A"/>
    <w:rsid w:val="00530BB4"/>
    <w:rsid w:val="00542C72"/>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A3DF8"/>
    <w:rsid w:val="005B10B5"/>
    <w:rsid w:val="005B3A84"/>
    <w:rsid w:val="005B419F"/>
    <w:rsid w:val="005B425E"/>
    <w:rsid w:val="005B4FD4"/>
    <w:rsid w:val="005B5A6E"/>
    <w:rsid w:val="005C26BD"/>
    <w:rsid w:val="005C7ABF"/>
    <w:rsid w:val="005D646D"/>
    <w:rsid w:val="005D7F6A"/>
    <w:rsid w:val="005E3B85"/>
    <w:rsid w:val="005E65A1"/>
    <w:rsid w:val="005E6D84"/>
    <w:rsid w:val="005F03BE"/>
    <w:rsid w:val="005F31A7"/>
    <w:rsid w:val="005F326A"/>
    <w:rsid w:val="005F32B8"/>
    <w:rsid w:val="005F43AB"/>
    <w:rsid w:val="005F5440"/>
    <w:rsid w:val="00603685"/>
    <w:rsid w:val="006039B9"/>
    <w:rsid w:val="00605E32"/>
    <w:rsid w:val="00610A2B"/>
    <w:rsid w:val="006169E3"/>
    <w:rsid w:val="0061772C"/>
    <w:rsid w:val="00621098"/>
    <w:rsid w:val="00625753"/>
    <w:rsid w:val="006263A4"/>
    <w:rsid w:val="0063133A"/>
    <w:rsid w:val="006348D0"/>
    <w:rsid w:val="006373C4"/>
    <w:rsid w:val="00637666"/>
    <w:rsid w:val="006434C9"/>
    <w:rsid w:val="00653E0B"/>
    <w:rsid w:val="00655C0D"/>
    <w:rsid w:val="0066402E"/>
    <w:rsid w:val="006666D8"/>
    <w:rsid w:val="00673839"/>
    <w:rsid w:val="00673C8C"/>
    <w:rsid w:val="00682460"/>
    <w:rsid w:val="006858B6"/>
    <w:rsid w:val="00690D0C"/>
    <w:rsid w:val="006A4053"/>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269CD"/>
    <w:rsid w:val="00730B17"/>
    <w:rsid w:val="007346EE"/>
    <w:rsid w:val="007365D6"/>
    <w:rsid w:val="00737813"/>
    <w:rsid w:val="00742077"/>
    <w:rsid w:val="0074466C"/>
    <w:rsid w:val="007527C9"/>
    <w:rsid w:val="0075447A"/>
    <w:rsid w:val="00764746"/>
    <w:rsid w:val="007665F3"/>
    <w:rsid w:val="0077444E"/>
    <w:rsid w:val="0077633B"/>
    <w:rsid w:val="007B02A8"/>
    <w:rsid w:val="007B16C7"/>
    <w:rsid w:val="007C08B7"/>
    <w:rsid w:val="007C5003"/>
    <w:rsid w:val="007D1326"/>
    <w:rsid w:val="007D2DC5"/>
    <w:rsid w:val="007D331F"/>
    <w:rsid w:val="007D7528"/>
    <w:rsid w:val="007E6CCD"/>
    <w:rsid w:val="007F4566"/>
    <w:rsid w:val="00801092"/>
    <w:rsid w:val="00805E44"/>
    <w:rsid w:val="0081242A"/>
    <w:rsid w:val="00813C1F"/>
    <w:rsid w:val="008161AE"/>
    <w:rsid w:val="008209A3"/>
    <w:rsid w:val="00833E60"/>
    <w:rsid w:val="008366FA"/>
    <w:rsid w:val="00841504"/>
    <w:rsid w:val="008476E1"/>
    <w:rsid w:val="00847CC4"/>
    <w:rsid w:val="00852C8E"/>
    <w:rsid w:val="008622FD"/>
    <w:rsid w:val="00864DF6"/>
    <w:rsid w:val="00874985"/>
    <w:rsid w:val="00876F88"/>
    <w:rsid w:val="00881AC8"/>
    <w:rsid w:val="008823C9"/>
    <w:rsid w:val="0089147C"/>
    <w:rsid w:val="00892E04"/>
    <w:rsid w:val="00896547"/>
    <w:rsid w:val="008A08BA"/>
    <w:rsid w:val="008A438E"/>
    <w:rsid w:val="008B5B77"/>
    <w:rsid w:val="008D78C8"/>
    <w:rsid w:val="008E1795"/>
    <w:rsid w:val="008F117F"/>
    <w:rsid w:val="008F7718"/>
    <w:rsid w:val="00902110"/>
    <w:rsid w:val="009132A4"/>
    <w:rsid w:val="00915016"/>
    <w:rsid w:val="009156C8"/>
    <w:rsid w:val="00926F38"/>
    <w:rsid w:val="00927BEC"/>
    <w:rsid w:val="00932F8A"/>
    <w:rsid w:val="009518BD"/>
    <w:rsid w:val="00957982"/>
    <w:rsid w:val="00962091"/>
    <w:rsid w:val="00962D13"/>
    <w:rsid w:val="0097722A"/>
    <w:rsid w:val="00997158"/>
    <w:rsid w:val="009A720A"/>
    <w:rsid w:val="009C1B7F"/>
    <w:rsid w:val="009C5E57"/>
    <w:rsid w:val="009D3AF0"/>
    <w:rsid w:val="009D3C84"/>
    <w:rsid w:val="009F1C6A"/>
    <w:rsid w:val="009F6E83"/>
    <w:rsid w:val="00A06DF6"/>
    <w:rsid w:val="00A1044A"/>
    <w:rsid w:val="00A108C5"/>
    <w:rsid w:val="00A10A04"/>
    <w:rsid w:val="00A124B3"/>
    <w:rsid w:val="00A1479D"/>
    <w:rsid w:val="00A16461"/>
    <w:rsid w:val="00A21972"/>
    <w:rsid w:val="00A2220F"/>
    <w:rsid w:val="00A24DD5"/>
    <w:rsid w:val="00A266BB"/>
    <w:rsid w:val="00A35518"/>
    <w:rsid w:val="00A50791"/>
    <w:rsid w:val="00A51A64"/>
    <w:rsid w:val="00A534FA"/>
    <w:rsid w:val="00A5560E"/>
    <w:rsid w:val="00A56AD3"/>
    <w:rsid w:val="00A6357A"/>
    <w:rsid w:val="00A64AF3"/>
    <w:rsid w:val="00A6648E"/>
    <w:rsid w:val="00A73265"/>
    <w:rsid w:val="00A73589"/>
    <w:rsid w:val="00A76EA1"/>
    <w:rsid w:val="00A87CE4"/>
    <w:rsid w:val="00AA5452"/>
    <w:rsid w:val="00AA662F"/>
    <w:rsid w:val="00AA72C8"/>
    <w:rsid w:val="00AA7EEC"/>
    <w:rsid w:val="00AB30A8"/>
    <w:rsid w:val="00AB36CF"/>
    <w:rsid w:val="00AB4A59"/>
    <w:rsid w:val="00AB5C24"/>
    <w:rsid w:val="00AB5F30"/>
    <w:rsid w:val="00AC17E5"/>
    <w:rsid w:val="00AC36C9"/>
    <w:rsid w:val="00AD7CEE"/>
    <w:rsid w:val="00AE0C2F"/>
    <w:rsid w:val="00AE6600"/>
    <w:rsid w:val="00AE6777"/>
    <w:rsid w:val="00AF35E9"/>
    <w:rsid w:val="00B03871"/>
    <w:rsid w:val="00B065DC"/>
    <w:rsid w:val="00B1082A"/>
    <w:rsid w:val="00B1156B"/>
    <w:rsid w:val="00B11F04"/>
    <w:rsid w:val="00B22DA3"/>
    <w:rsid w:val="00B23504"/>
    <w:rsid w:val="00B259A9"/>
    <w:rsid w:val="00B338E5"/>
    <w:rsid w:val="00B33FAC"/>
    <w:rsid w:val="00B40383"/>
    <w:rsid w:val="00B4134C"/>
    <w:rsid w:val="00B552B7"/>
    <w:rsid w:val="00B55D13"/>
    <w:rsid w:val="00B62A50"/>
    <w:rsid w:val="00B6474E"/>
    <w:rsid w:val="00B64D28"/>
    <w:rsid w:val="00B65CC9"/>
    <w:rsid w:val="00B7313E"/>
    <w:rsid w:val="00B753D4"/>
    <w:rsid w:val="00BA5914"/>
    <w:rsid w:val="00BB043C"/>
    <w:rsid w:val="00BB35C3"/>
    <w:rsid w:val="00BB3FA3"/>
    <w:rsid w:val="00BB700D"/>
    <w:rsid w:val="00BB737E"/>
    <w:rsid w:val="00BC2F32"/>
    <w:rsid w:val="00BC3D6D"/>
    <w:rsid w:val="00BD477F"/>
    <w:rsid w:val="00BD4A05"/>
    <w:rsid w:val="00BD78A2"/>
    <w:rsid w:val="00BE0092"/>
    <w:rsid w:val="00BE03A3"/>
    <w:rsid w:val="00BE5C08"/>
    <w:rsid w:val="00BE5D2F"/>
    <w:rsid w:val="00BF0D58"/>
    <w:rsid w:val="00C13435"/>
    <w:rsid w:val="00C143E4"/>
    <w:rsid w:val="00C218F2"/>
    <w:rsid w:val="00C22841"/>
    <w:rsid w:val="00C22D52"/>
    <w:rsid w:val="00C263D7"/>
    <w:rsid w:val="00C27ECC"/>
    <w:rsid w:val="00C304AB"/>
    <w:rsid w:val="00C336F6"/>
    <w:rsid w:val="00C34D9C"/>
    <w:rsid w:val="00C43F51"/>
    <w:rsid w:val="00C442A2"/>
    <w:rsid w:val="00C456CA"/>
    <w:rsid w:val="00C50048"/>
    <w:rsid w:val="00C53A66"/>
    <w:rsid w:val="00C5764D"/>
    <w:rsid w:val="00C57BFF"/>
    <w:rsid w:val="00C6471F"/>
    <w:rsid w:val="00C665D5"/>
    <w:rsid w:val="00C6720E"/>
    <w:rsid w:val="00C73E96"/>
    <w:rsid w:val="00C75B0D"/>
    <w:rsid w:val="00C763AB"/>
    <w:rsid w:val="00C80188"/>
    <w:rsid w:val="00C8588A"/>
    <w:rsid w:val="00C866F4"/>
    <w:rsid w:val="00C86B3D"/>
    <w:rsid w:val="00C93AC4"/>
    <w:rsid w:val="00CB586A"/>
    <w:rsid w:val="00CB5890"/>
    <w:rsid w:val="00CC0423"/>
    <w:rsid w:val="00CC0B9B"/>
    <w:rsid w:val="00CC167B"/>
    <w:rsid w:val="00CC1EC8"/>
    <w:rsid w:val="00CC311C"/>
    <w:rsid w:val="00CC4BF5"/>
    <w:rsid w:val="00CD3EBC"/>
    <w:rsid w:val="00CE22B8"/>
    <w:rsid w:val="00CF026E"/>
    <w:rsid w:val="00CF1A50"/>
    <w:rsid w:val="00D144BB"/>
    <w:rsid w:val="00D15495"/>
    <w:rsid w:val="00D16DEA"/>
    <w:rsid w:val="00D17AB7"/>
    <w:rsid w:val="00D201BA"/>
    <w:rsid w:val="00D203D1"/>
    <w:rsid w:val="00D22FC1"/>
    <w:rsid w:val="00D34836"/>
    <w:rsid w:val="00D427AA"/>
    <w:rsid w:val="00D427D3"/>
    <w:rsid w:val="00D50585"/>
    <w:rsid w:val="00D51472"/>
    <w:rsid w:val="00D51514"/>
    <w:rsid w:val="00D53727"/>
    <w:rsid w:val="00D61085"/>
    <w:rsid w:val="00D64A59"/>
    <w:rsid w:val="00D6597C"/>
    <w:rsid w:val="00D72317"/>
    <w:rsid w:val="00D75D52"/>
    <w:rsid w:val="00D9207C"/>
    <w:rsid w:val="00D92815"/>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DF1C6C"/>
    <w:rsid w:val="00E01C0C"/>
    <w:rsid w:val="00E15066"/>
    <w:rsid w:val="00E32CAF"/>
    <w:rsid w:val="00E33FA5"/>
    <w:rsid w:val="00E358B8"/>
    <w:rsid w:val="00E40660"/>
    <w:rsid w:val="00E47CEC"/>
    <w:rsid w:val="00E50D23"/>
    <w:rsid w:val="00E5216D"/>
    <w:rsid w:val="00E524CA"/>
    <w:rsid w:val="00E54E45"/>
    <w:rsid w:val="00E56E89"/>
    <w:rsid w:val="00E57F4F"/>
    <w:rsid w:val="00E74B27"/>
    <w:rsid w:val="00E811D9"/>
    <w:rsid w:val="00E953F5"/>
    <w:rsid w:val="00EA3425"/>
    <w:rsid w:val="00EB651C"/>
    <w:rsid w:val="00EC791F"/>
    <w:rsid w:val="00ED323B"/>
    <w:rsid w:val="00ED4BE1"/>
    <w:rsid w:val="00EE3FDC"/>
    <w:rsid w:val="00EE5E88"/>
    <w:rsid w:val="00EE6980"/>
    <w:rsid w:val="00EE6F22"/>
    <w:rsid w:val="00EF0905"/>
    <w:rsid w:val="00EF291C"/>
    <w:rsid w:val="00F0052C"/>
    <w:rsid w:val="00F050AA"/>
    <w:rsid w:val="00F21FFE"/>
    <w:rsid w:val="00F363F9"/>
    <w:rsid w:val="00F42E77"/>
    <w:rsid w:val="00F603A0"/>
    <w:rsid w:val="00F60D89"/>
    <w:rsid w:val="00F628B3"/>
    <w:rsid w:val="00F62D74"/>
    <w:rsid w:val="00F6388A"/>
    <w:rsid w:val="00F639B2"/>
    <w:rsid w:val="00F70438"/>
    <w:rsid w:val="00F7180E"/>
    <w:rsid w:val="00F8104C"/>
    <w:rsid w:val="00F81888"/>
    <w:rsid w:val="00F90577"/>
    <w:rsid w:val="00F92947"/>
    <w:rsid w:val="00FA15B8"/>
    <w:rsid w:val="00FA1700"/>
    <w:rsid w:val="00FA27C7"/>
    <w:rsid w:val="00FC5D95"/>
    <w:rsid w:val="00FD0F44"/>
    <w:rsid w:val="00FE7AC2"/>
    <w:rsid w:val="00FF5912"/>
    <w:rsid w:val="00FF6464"/>
    <w:rsid w:val="00FF765B"/>
    <w:rsid w:val="07904584"/>
    <w:rsid w:val="18187094"/>
    <w:rsid w:val="1CF26FA1"/>
    <w:rsid w:val="1FDE832D"/>
    <w:rsid w:val="22EF2063"/>
    <w:rsid w:val="2AF906B3"/>
    <w:rsid w:val="2CC47A67"/>
    <w:rsid w:val="31FA10E4"/>
    <w:rsid w:val="35FF6D36"/>
    <w:rsid w:val="3F312CF7"/>
    <w:rsid w:val="40457D90"/>
    <w:rsid w:val="4C731936"/>
    <w:rsid w:val="52DD2A86"/>
    <w:rsid w:val="55934C53"/>
    <w:rsid w:val="567B46C3"/>
    <w:rsid w:val="5EA26ECA"/>
    <w:rsid w:val="676E19A4"/>
    <w:rsid w:val="67892C53"/>
    <w:rsid w:val="6E456C8F"/>
    <w:rsid w:val="6EC541D9"/>
    <w:rsid w:val="6F1C4A10"/>
    <w:rsid w:val="74F8BFEE"/>
    <w:rsid w:val="7D7CBAC4"/>
    <w:rsid w:val="B3AFE514"/>
    <w:rsid w:val="DF4EB1F6"/>
    <w:rsid w:val="F5BEC8EC"/>
    <w:rsid w:val="FCFBBED5"/>
    <w:rsid w:val="FD7F8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99"/>
    <w:pPr>
      <w:keepNext/>
      <w:keepLines/>
      <w:spacing w:before="260" w:after="260" w:line="416" w:lineRule="auto"/>
      <w:outlineLvl w:val="2"/>
    </w:pPr>
    <w:rPr>
      <w:rFonts w:ascii="Calibri" w:hAnsi="Calibri"/>
      <w:b/>
      <w:bCs/>
      <w:sz w:val="32"/>
      <w:szCs w:val="32"/>
    </w:rPr>
  </w:style>
  <w:style w:type="paragraph" w:styleId="5">
    <w:name w:val="heading 4"/>
    <w:basedOn w:val="1"/>
    <w:next w:val="1"/>
    <w:link w:val="54"/>
    <w:qFormat/>
    <w:uiPriority w:val="9"/>
    <w:pPr>
      <w:keepNext/>
      <w:keepLines/>
      <w:spacing w:beforeLines="50" w:after="290" w:line="377" w:lineRule="auto"/>
      <w:ind w:left="987"/>
      <w:outlineLvl w:val="3"/>
    </w:pPr>
    <w:rPr>
      <w:rFonts w:ascii="Cambria" w:hAnsi="Cambria"/>
      <w:b/>
      <w:bCs/>
      <w:color w:val="000000"/>
      <w:sz w:val="30"/>
      <w:szCs w:val="28"/>
    </w:rPr>
  </w:style>
  <w:style w:type="paragraph" w:styleId="6">
    <w:name w:val="heading 5"/>
    <w:basedOn w:val="1"/>
    <w:next w:val="1"/>
    <w:link w:val="76"/>
    <w:unhideWhenUsed/>
    <w:qFormat/>
    <w:uiPriority w:val="9"/>
    <w:pPr>
      <w:keepNext/>
      <w:keepLines/>
      <w:widowControl/>
      <w:autoSpaceDE w:val="0"/>
      <w:autoSpaceDN w:val="0"/>
      <w:adjustRightInd w:val="0"/>
      <w:spacing w:before="280" w:after="290" w:line="374" w:lineRule="auto"/>
      <w:jc w:val="left"/>
      <w:outlineLvl w:val="4"/>
    </w:pPr>
    <w:rPr>
      <w:b/>
      <w:bCs/>
      <w:kern w:val="0"/>
      <w:sz w:val="28"/>
      <w:szCs w:val="28"/>
    </w:rPr>
  </w:style>
  <w:style w:type="paragraph" w:styleId="7">
    <w:name w:val="heading 6"/>
    <w:basedOn w:val="1"/>
    <w:next w:val="1"/>
    <w:link w:val="77"/>
    <w:unhideWhenUsed/>
    <w:qFormat/>
    <w:uiPriority w:val="9"/>
    <w:pPr>
      <w:keepNext/>
      <w:keepLines/>
      <w:spacing w:before="240" w:after="64" w:line="319" w:lineRule="auto"/>
      <w:outlineLvl w:val="5"/>
    </w:pPr>
    <w:rPr>
      <w:rFonts w:ascii="Cambria" w:hAnsi="Cambria"/>
      <w:b/>
      <w:bCs/>
      <w:kern w:val="0"/>
      <w:sz w:val="24"/>
      <w:szCs w:val="24"/>
    </w:rPr>
  </w:style>
  <w:style w:type="paragraph" w:styleId="8">
    <w:name w:val="heading 7"/>
    <w:basedOn w:val="1"/>
    <w:next w:val="1"/>
    <w:link w:val="78"/>
    <w:unhideWhenUsed/>
    <w:qFormat/>
    <w:uiPriority w:val="0"/>
    <w:pPr>
      <w:keepNext/>
      <w:keepLines/>
      <w:spacing w:before="240" w:after="64" w:line="319" w:lineRule="auto"/>
      <w:outlineLvl w:val="6"/>
    </w:pPr>
    <w:rPr>
      <w:b/>
      <w:bCs/>
      <w:sz w:val="24"/>
      <w:szCs w:val="24"/>
    </w:rPr>
  </w:style>
  <w:style w:type="paragraph" w:styleId="9">
    <w:name w:val="heading 8"/>
    <w:basedOn w:val="1"/>
    <w:next w:val="1"/>
    <w:link w:val="79"/>
    <w:unhideWhenUsed/>
    <w:qFormat/>
    <w:uiPriority w:val="0"/>
    <w:pPr>
      <w:keepNext/>
      <w:keepLines/>
      <w:spacing w:before="240" w:after="64" w:line="319" w:lineRule="auto"/>
      <w:outlineLvl w:val="7"/>
    </w:pPr>
    <w:rPr>
      <w:rFonts w:ascii="Cambria" w:hAnsi="Cambria"/>
      <w:sz w:val="24"/>
      <w:szCs w:val="24"/>
    </w:rPr>
  </w:style>
  <w:style w:type="paragraph" w:styleId="10">
    <w:name w:val="heading 9"/>
    <w:basedOn w:val="1"/>
    <w:next w:val="1"/>
    <w:link w:val="80"/>
    <w:unhideWhenUsed/>
    <w:qFormat/>
    <w:uiPriority w:val="0"/>
    <w:pPr>
      <w:keepNext/>
      <w:keepLines/>
      <w:spacing w:before="240" w:after="64" w:line="319" w:lineRule="auto"/>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eastAsia="Calibri"/>
      <w:sz w:val="18"/>
      <w:szCs w:val="18"/>
    </w:rPr>
  </w:style>
  <w:style w:type="paragraph" w:styleId="12">
    <w:name w:val="index 8"/>
    <w:basedOn w:val="1"/>
    <w:next w:val="1"/>
    <w:unhideWhenUsed/>
    <w:qFormat/>
    <w:uiPriority w:val="99"/>
    <w:pPr>
      <w:widowControl/>
      <w:autoSpaceDE w:val="0"/>
      <w:autoSpaceDN w:val="0"/>
      <w:adjustRightInd w:val="0"/>
      <w:ind w:left="1920" w:hanging="240"/>
      <w:jc w:val="left"/>
    </w:pPr>
    <w:rPr>
      <w:kern w:val="0"/>
      <w:sz w:val="20"/>
    </w:rPr>
  </w:style>
  <w:style w:type="paragraph" w:styleId="13">
    <w:name w:val="index 5"/>
    <w:basedOn w:val="1"/>
    <w:next w:val="1"/>
    <w:unhideWhenUsed/>
    <w:qFormat/>
    <w:uiPriority w:val="99"/>
    <w:pPr>
      <w:widowControl/>
      <w:autoSpaceDE w:val="0"/>
      <w:autoSpaceDN w:val="0"/>
      <w:adjustRightInd w:val="0"/>
      <w:ind w:left="1200" w:hanging="240"/>
      <w:jc w:val="left"/>
    </w:pPr>
    <w:rPr>
      <w:kern w:val="0"/>
      <w:sz w:val="20"/>
    </w:rPr>
  </w:style>
  <w:style w:type="paragraph" w:styleId="14">
    <w:name w:val="Document Map"/>
    <w:basedOn w:val="1"/>
    <w:link w:val="83"/>
    <w:unhideWhenUsed/>
    <w:qFormat/>
    <w:uiPriority w:val="99"/>
    <w:pPr>
      <w:widowControl/>
      <w:shd w:val="clear" w:color="auto" w:fill="000080"/>
      <w:autoSpaceDE w:val="0"/>
      <w:autoSpaceDN w:val="0"/>
      <w:adjustRightInd w:val="0"/>
      <w:jc w:val="left"/>
    </w:pPr>
    <w:rPr>
      <w:rFonts w:ascii="Tahoma" w:hAnsi="Tahoma"/>
      <w:kern w:val="0"/>
      <w:sz w:val="20"/>
    </w:rPr>
  </w:style>
  <w:style w:type="paragraph" w:styleId="15">
    <w:name w:val="annotation text"/>
    <w:basedOn w:val="1"/>
    <w:link w:val="50"/>
    <w:qFormat/>
    <w:uiPriority w:val="99"/>
    <w:pPr>
      <w:jc w:val="left"/>
    </w:pPr>
  </w:style>
  <w:style w:type="paragraph" w:styleId="16">
    <w:name w:val="index 6"/>
    <w:basedOn w:val="1"/>
    <w:next w:val="1"/>
    <w:unhideWhenUsed/>
    <w:qFormat/>
    <w:uiPriority w:val="99"/>
    <w:pPr>
      <w:widowControl/>
      <w:autoSpaceDE w:val="0"/>
      <w:autoSpaceDN w:val="0"/>
      <w:adjustRightInd w:val="0"/>
      <w:ind w:left="1440" w:hanging="240"/>
      <w:jc w:val="left"/>
    </w:pPr>
    <w:rPr>
      <w:kern w:val="0"/>
      <w:sz w:val="20"/>
    </w:rPr>
  </w:style>
  <w:style w:type="paragraph" w:styleId="17">
    <w:name w:val="Body Text"/>
    <w:basedOn w:val="1"/>
    <w:link w:val="51"/>
    <w:qFormat/>
    <w:uiPriority w:val="0"/>
    <w:pPr>
      <w:jc w:val="center"/>
    </w:pPr>
    <w:rPr>
      <w:sz w:val="44"/>
    </w:rPr>
  </w:style>
  <w:style w:type="paragraph" w:styleId="18">
    <w:name w:val="Body Text Indent"/>
    <w:basedOn w:val="1"/>
    <w:link w:val="71"/>
    <w:qFormat/>
    <w:uiPriority w:val="0"/>
    <w:pPr>
      <w:ind w:firstLine="360"/>
    </w:pPr>
  </w:style>
  <w:style w:type="paragraph" w:styleId="19">
    <w:name w:val="index 4"/>
    <w:basedOn w:val="1"/>
    <w:next w:val="1"/>
    <w:unhideWhenUsed/>
    <w:qFormat/>
    <w:uiPriority w:val="99"/>
    <w:pPr>
      <w:widowControl/>
      <w:autoSpaceDE w:val="0"/>
      <w:autoSpaceDN w:val="0"/>
      <w:adjustRightInd w:val="0"/>
      <w:ind w:left="960" w:hanging="240"/>
      <w:jc w:val="left"/>
    </w:pPr>
    <w:rPr>
      <w:kern w:val="0"/>
      <w:sz w:val="20"/>
    </w:rPr>
  </w:style>
  <w:style w:type="paragraph" w:styleId="20">
    <w:name w:val="toc 5"/>
    <w:basedOn w:val="1"/>
    <w:next w:val="1"/>
    <w:unhideWhenUsed/>
    <w:qFormat/>
    <w:uiPriority w:val="39"/>
    <w:pPr>
      <w:ind w:left="840"/>
      <w:jc w:val="left"/>
    </w:pPr>
    <w:rPr>
      <w:rFonts w:ascii="Calibri" w:hAnsi="Calibri" w:eastAsia="Calibri"/>
      <w:sz w:val="18"/>
      <w:szCs w:val="18"/>
    </w:rPr>
  </w:style>
  <w:style w:type="paragraph" w:styleId="21">
    <w:name w:val="toc 3"/>
    <w:basedOn w:val="1"/>
    <w:next w:val="1"/>
    <w:unhideWhenUsed/>
    <w:qFormat/>
    <w:uiPriority w:val="39"/>
    <w:pPr>
      <w:ind w:left="420"/>
      <w:jc w:val="left"/>
    </w:pPr>
    <w:rPr>
      <w:rFonts w:ascii="Calibri" w:hAnsi="Calibri" w:eastAsia="Calibri"/>
      <w:i/>
      <w:iCs/>
      <w:sz w:val="20"/>
    </w:rPr>
  </w:style>
  <w:style w:type="paragraph" w:styleId="22">
    <w:name w:val="Plain Text"/>
    <w:basedOn w:val="1"/>
    <w:link w:val="55"/>
    <w:qFormat/>
    <w:uiPriority w:val="0"/>
    <w:rPr>
      <w:rFonts w:ascii="宋体" w:hAnsi="Courier New" w:eastAsia="仿宋_GB2312"/>
      <w:sz w:val="30"/>
    </w:rPr>
  </w:style>
  <w:style w:type="paragraph" w:styleId="23">
    <w:name w:val="toc 8"/>
    <w:basedOn w:val="1"/>
    <w:next w:val="1"/>
    <w:unhideWhenUsed/>
    <w:qFormat/>
    <w:uiPriority w:val="39"/>
    <w:pPr>
      <w:ind w:left="1470"/>
      <w:jc w:val="left"/>
    </w:pPr>
    <w:rPr>
      <w:rFonts w:ascii="Calibri" w:hAnsi="Calibri" w:eastAsia="Calibri"/>
      <w:sz w:val="18"/>
      <w:szCs w:val="18"/>
    </w:rPr>
  </w:style>
  <w:style w:type="paragraph" w:styleId="24">
    <w:name w:val="index 3"/>
    <w:basedOn w:val="1"/>
    <w:next w:val="1"/>
    <w:unhideWhenUsed/>
    <w:qFormat/>
    <w:uiPriority w:val="99"/>
    <w:pPr>
      <w:widowControl/>
      <w:autoSpaceDE w:val="0"/>
      <w:autoSpaceDN w:val="0"/>
      <w:adjustRightInd w:val="0"/>
      <w:ind w:left="720" w:hanging="240"/>
      <w:jc w:val="left"/>
    </w:pPr>
    <w:rPr>
      <w:kern w:val="0"/>
      <w:sz w:val="20"/>
    </w:rPr>
  </w:style>
  <w:style w:type="paragraph" w:styleId="25">
    <w:name w:val="Date"/>
    <w:basedOn w:val="1"/>
    <w:next w:val="1"/>
    <w:link w:val="81"/>
    <w:qFormat/>
    <w:uiPriority w:val="99"/>
    <w:rPr>
      <w:rFonts w:ascii="仿宋_GB2312" w:eastAsia="仿宋_GB2312"/>
      <w:sz w:val="32"/>
    </w:rPr>
  </w:style>
  <w:style w:type="paragraph" w:styleId="26">
    <w:name w:val="Balloon Text"/>
    <w:basedOn w:val="1"/>
    <w:link w:val="63"/>
    <w:qFormat/>
    <w:uiPriority w:val="99"/>
    <w:rPr>
      <w:sz w:val="18"/>
      <w:szCs w:val="18"/>
    </w:rPr>
  </w:style>
  <w:style w:type="paragraph" w:styleId="27">
    <w:name w:val="footer"/>
    <w:basedOn w:val="1"/>
    <w:link w:val="53"/>
    <w:qFormat/>
    <w:uiPriority w:val="99"/>
    <w:pPr>
      <w:tabs>
        <w:tab w:val="center" w:pos="4153"/>
        <w:tab w:val="right" w:pos="8306"/>
      </w:tabs>
      <w:snapToGrid w:val="0"/>
      <w:jc w:val="left"/>
    </w:pPr>
    <w:rPr>
      <w:sz w:val="18"/>
      <w:szCs w:val="18"/>
    </w:rPr>
  </w:style>
  <w:style w:type="paragraph" w:styleId="28">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spacing w:before="120" w:after="120"/>
      <w:jc w:val="left"/>
    </w:pPr>
    <w:rPr>
      <w:rFonts w:ascii="Calibri" w:hAnsi="Calibri" w:eastAsia="Calibri"/>
      <w:b/>
      <w:bCs/>
      <w:caps/>
      <w:sz w:val="20"/>
    </w:rPr>
  </w:style>
  <w:style w:type="paragraph" w:styleId="30">
    <w:name w:val="toc 4"/>
    <w:basedOn w:val="1"/>
    <w:next w:val="1"/>
    <w:unhideWhenUsed/>
    <w:qFormat/>
    <w:uiPriority w:val="39"/>
    <w:pPr>
      <w:ind w:left="630"/>
      <w:jc w:val="left"/>
    </w:pPr>
    <w:rPr>
      <w:rFonts w:ascii="Calibri" w:hAnsi="Calibri" w:eastAsia="Calibri"/>
      <w:sz w:val="18"/>
      <w:szCs w:val="18"/>
    </w:rPr>
  </w:style>
  <w:style w:type="paragraph" w:styleId="31">
    <w:name w:val="index heading"/>
    <w:basedOn w:val="1"/>
    <w:next w:val="32"/>
    <w:unhideWhenUsed/>
    <w:qFormat/>
    <w:uiPriority w:val="99"/>
    <w:pPr>
      <w:widowControl/>
      <w:autoSpaceDE w:val="0"/>
      <w:autoSpaceDN w:val="0"/>
      <w:adjustRightInd w:val="0"/>
      <w:spacing w:before="120" w:after="120"/>
      <w:jc w:val="left"/>
    </w:pPr>
    <w:rPr>
      <w:b/>
      <w:bCs/>
      <w:i/>
      <w:iCs/>
      <w:kern w:val="0"/>
      <w:sz w:val="20"/>
    </w:rPr>
  </w:style>
  <w:style w:type="paragraph" w:styleId="32">
    <w:name w:val="index 1"/>
    <w:basedOn w:val="1"/>
    <w:next w:val="1"/>
    <w:unhideWhenUsed/>
    <w:qFormat/>
    <w:uiPriority w:val="99"/>
    <w:rPr>
      <w:rFonts w:ascii="等线" w:hAnsi="等线" w:eastAsia="等线"/>
      <w:szCs w:val="21"/>
    </w:rPr>
  </w:style>
  <w:style w:type="paragraph" w:styleId="33">
    <w:name w:val="footnote text"/>
    <w:basedOn w:val="1"/>
    <w:link w:val="82"/>
    <w:unhideWhenUsed/>
    <w:qFormat/>
    <w:uiPriority w:val="99"/>
    <w:pPr>
      <w:widowControl/>
      <w:autoSpaceDE w:val="0"/>
      <w:autoSpaceDN w:val="0"/>
      <w:adjustRightInd w:val="0"/>
      <w:jc w:val="left"/>
    </w:pPr>
    <w:rPr>
      <w:kern w:val="0"/>
      <w:sz w:val="20"/>
    </w:rPr>
  </w:style>
  <w:style w:type="paragraph" w:styleId="34">
    <w:name w:val="toc 6"/>
    <w:basedOn w:val="1"/>
    <w:next w:val="1"/>
    <w:unhideWhenUsed/>
    <w:qFormat/>
    <w:uiPriority w:val="39"/>
    <w:pPr>
      <w:ind w:left="1050"/>
      <w:jc w:val="left"/>
    </w:pPr>
    <w:rPr>
      <w:rFonts w:ascii="Calibri" w:hAnsi="Calibri" w:eastAsia="Calibri"/>
      <w:sz w:val="18"/>
      <w:szCs w:val="18"/>
    </w:rPr>
  </w:style>
  <w:style w:type="paragraph" w:styleId="35">
    <w:name w:val="index 7"/>
    <w:basedOn w:val="1"/>
    <w:next w:val="1"/>
    <w:unhideWhenUsed/>
    <w:qFormat/>
    <w:uiPriority w:val="99"/>
    <w:pPr>
      <w:widowControl/>
      <w:autoSpaceDE w:val="0"/>
      <w:autoSpaceDN w:val="0"/>
      <w:adjustRightInd w:val="0"/>
      <w:ind w:left="1680" w:hanging="240"/>
      <w:jc w:val="left"/>
    </w:pPr>
    <w:rPr>
      <w:kern w:val="0"/>
      <w:sz w:val="20"/>
    </w:rPr>
  </w:style>
  <w:style w:type="paragraph" w:styleId="36">
    <w:name w:val="index 9"/>
    <w:basedOn w:val="1"/>
    <w:next w:val="1"/>
    <w:unhideWhenUsed/>
    <w:qFormat/>
    <w:uiPriority w:val="99"/>
    <w:pPr>
      <w:widowControl/>
      <w:autoSpaceDE w:val="0"/>
      <w:autoSpaceDN w:val="0"/>
      <w:adjustRightInd w:val="0"/>
      <w:ind w:left="2160" w:hanging="240"/>
      <w:jc w:val="left"/>
    </w:pPr>
    <w:rPr>
      <w:kern w:val="0"/>
      <w:sz w:val="20"/>
    </w:rPr>
  </w:style>
  <w:style w:type="paragraph" w:styleId="37">
    <w:name w:val="toc 2"/>
    <w:basedOn w:val="1"/>
    <w:next w:val="1"/>
    <w:unhideWhenUsed/>
    <w:qFormat/>
    <w:uiPriority w:val="39"/>
    <w:pPr>
      <w:ind w:left="210"/>
      <w:jc w:val="left"/>
    </w:pPr>
    <w:rPr>
      <w:rFonts w:ascii="Calibri" w:hAnsi="Calibri" w:eastAsia="Calibri"/>
      <w:smallCaps/>
      <w:sz w:val="20"/>
    </w:rPr>
  </w:style>
  <w:style w:type="paragraph" w:styleId="38">
    <w:name w:val="toc 9"/>
    <w:basedOn w:val="1"/>
    <w:next w:val="1"/>
    <w:unhideWhenUsed/>
    <w:qFormat/>
    <w:uiPriority w:val="39"/>
    <w:pPr>
      <w:ind w:left="1680"/>
      <w:jc w:val="left"/>
    </w:pPr>
    <w:rPr>
      <w:rFonts w:ascii="Calibri" w:hAnsi="Calibri" w:eastAsia="Calibri"/>
      <w:sz w:val="18"/>
      <w:szCs w:val="18"/>
    </w:rPr>
  </w:style>
  <w:style w:type="paragraph" w:styleId="39">
    <w:name w:val="Normal (Web)"/>
    <w:basedOn w:val="1"/>
    <w:qFormat/>
    <w:uiPriority w:val="99"/>
    <w:pPr>
      <w:widowControl/>
      <w:spacing w:before="100" w:beforeAutospacing="1" w:after="100" w:afterAutospacing="1"/>
      <w:jc w:val="left"/>
    </w:pPr>
    <w:rPr>
      <w:kern w:val="0"/>
      <w:sz w:val="24"/>
      <w:szCs w:val="24"/>
    </w:rPr>
  </w:style>
  <w:style w:type="paragraph" w:styleId="40">
    <w:name w:val="index 2"/>
    <w:basedOn w:val="1"/>
    <w:next w:val="1"/>
    <w:unhideWhenUsed/>
    <w:qFormat/>
    <w:uiPriority w:val="99"/>
    <w:pPr>
      <w:widowControl/>
      <w:autoSpaceDE w:val="0"/>
      <w:autoSpaceDN w:val="0"/>
      <w:adjustRightInd w:val="0"/>
      <w:ind w:left="480" w:hanging="240"/>
      <w:jc w:val="left"/>
    </w:pPr>
    <w:rPr>
      <w:kern w:val="0"/>
      <w:sz w:val="20"/>
    </w:rPr>
  </w:style>
  <w:style w:type="paragraph" w:styleId="41">
    <w:name w:val="annotation subject"/>
    <w:basedOn w:val="15"/>
    <w:next w:val="15"/>
    <w:link w:val="62"/>
    <w:unhideWhenUsed/>
    <w:qFormat/>
    <w:uiPriority w:val="99"/>
    <w:rPr>
      <w:rFonts w:ascii="Calibri" w:hAnsi="Calibri"/>
      <w:b/>
      <w:bCs/>
      <w:szCs w:val="22"/>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basedOn w:val="44"/>
    <w:qFormat/>
    <w:uiPriority w:val="99"/>
  </w:style>
  <w:style w:type="character" w:styleId="47">
    <w:name w:val="FollowedHyperlink"/>
    <w:unhideWhenUsed/>
    <w:qFormat/>
    <w:uiPriority w:val="99"/>
    <w:rPr>
      <w:rFonts w:hint="default" w:ascii="Times New Roman" w:hAnsi="Times New Roman" w:cs="Times New Roman"/>
      <w:color w:val="800080"/>
      <w:u w:val="single"/>
    </w:rPr>
  </w:style>
  <w:style w:type="character" w:styleId="48">
    <w:name w:val="Hyperlink"/>
    <w:unhideWhenUsed/>
    <w:qFormat/>
    <w:uiPriority w:val="99"/>
    <w:rPr>
      <w:color w:val="0563C1"/>
      <w:u w:val="single"/>
    </w:rPr>
  </w:style>
  <w:style w:type="character" w:styleId="49">
    <w:name w:val="annotation reference"/>
    <w:basedOn w:val="44"/>
    <w:unhideWhenUsed/>
    <w:qFormat/>
    <w:uiPriority w:val="99"/>
    <w:rPr>
      <w:sz w:val="21"/>
      <w:szCs w:val="21"/>
    </w:rPr>
  </w:style>
  <w:style w:type="character" w:customStyle="1" w:styleId="50">
    <w:name w:val="批注文字 Char"/>
    <w:basedOn w:val="44"/>
    <w:link w:val="15"/>
    <w:qFormat/>
    <w:uiPriority w:val="99"/>
    <w:rPr>
      <w:kern w:val="2"/>
      <w:sz w:val="21"/>
    </w:rPr>
  </w:style>
  <w:style w:type="character" w:customStyle="1" w:styleId="51">
    <w:name w:val="正文文本 Char"/>
    <w:link w:val="17"/>
    <w:qFormat/>
    <w:uiPriority w:val="0"/>
    <w:rPr>
      <w:kern w:val="2"/>
      <w:sz w:val="44"/>
    </w:rPr>
  </w:style>
  <w:style w:type="character" w:customStyle="1" w:styleId="52">
    <w:name w:val="标题 3 Char"/>
    <w:basedOn w:val="44"/>
    <w:link w:val="4"/>
    <w:qFormat/>
    <w:uiPriority w:val="99"/>
    <w:rPr>
      <w:rFonts w:ascii="Calibri" w:hAnsi="Calibri" w:eastAsia="宋体" w:cs="Times New Roman"/>
      <w:b/>
      <w:bCs/>
      <w:kern w:val="2"/>
      <w:sz w:val="32"/>
      <w:szCs w:val="32"/>
    </w:rPr>
  </w:style>
  <w:style w:type="character" w:customStyle="1" w:styleId="53">
    <w:name w:val="页脚 Char"/>
    <w:basedOn w:val="44"/>
    <w:link w:val="27"/>
    <w:qFormat/>
    <w:uiPriority w:val="99"/>
    <w:rPr>
      <w:kern w:val="2"/>
      <w:sz w:val="18"/>
      <w:szCs w:val="18"/>
    </w:rPr>
  </w:style>
  <w:style w:type="character" w:customStyle="1" w:styleId="54">
    <w:name w:val="标题 4 Char"/>
    <w:basedOn w:val="44"/>
    <w:link w:val="5"/>
    <w:qFormat/>
    <w:uiPriority w:val="9"/>
    <w:rPr>
      <w:rFonts w:ascii="Cambria" w:hAnsi="Cambria"/>
      <w:b/>
      <w:bCs/>
      <w:color w:val="000000"/>
      <w:kern w:val="2"/>
      <w:sz w:val="30"/>
      <w:szCs w:val="28"/>
    </w:rPr>
  </w:style>
  <w:style w:type="character" w:customStyle="1" w:styleId="55">
    <w:name w:val="纯文本 Char"/>
    <w:basedOn w:val="44"/>
    <w:link w:val="22"/>
    <w:qFormat/>
    <w:uiPriority w:val="0"/>
    <w:rPr>
      <w:rFonts w:ascii="宋体" w:hAnsi="Courier New" w:eastAsia="仿宋_GB2312"/>
      <w:kern w:val="2"/>
      <w:sz w:val="30"/>
    </w:rPr>
  </w:style>
  <w:style w:type="character" w:customStyle="1" w:styleId="56">
    <w:name w:val="标题 1 Char"/>
    <w:basedOn w:val="44"/>
    <w:link w:val="2"/>
    <w:qFormat/>
    <w:uiPriority w:val="9"/>
    <w:rPr>
      <w:rFonts w:ascii="Calibri" w:hAnsi="Calibri" w:eastAsia="宋体" w:cs="Times New Roman"/>
      <w:b/>
      <w:bCs/>
      <w:kern w:val="44"/>
      <w:sz w:val="44"/>
      <w:szCs w:val="44"/>
    </w:rPr>
  </w:style>
  <w:style w:type="character" w:customStyle="1" w:styleId="57">
    <w:name w:val="font11"/>
    <w:basedOn w:val="44"/>
    <w:qFormat/>
    <w:uiPriority w:val="0"/>
    <w:rPr>
      <w:rFonts w:hint="eastAsia" w:ascii="宋体" w:hAnsi="宋体" w:eastAsia="宋体" w:cs="宋体"/>
      <w:color w:val="000000"/>
      <w:sz w:val="24"/>
      <w:szCs w:val="24"/>
      <w:u w:val="none"/>
    </w:rPr>
  </w:style>
  <w:style w:type="character" w:customStyle="1" w:styleId="58">
    <w:name w:val="标题 2 Char"/>
    <w:basedOn w:val="44"/>
    <w:link w:val="3"/>
    <w:qFormat/>
    <w:uiPriority w:val="0"/>
    <w:rPr>
      <w:rFonts w:ascii="Cambria" w:hAnsi="Cambria" w:eastAsia="宋体" w:cs="Times New Roman"/>
      <w:b/>
      <w:bCs/>
      <w:kern w:val="2"/>
      <w:sz w:val="32"/>
      <w:szCs w:val="32"/>
    </w:rPr>
  </w:style>
  <w:style w:type="character" w:customStyle="1" w:styleId="59">
    <w:name w:val="font21"/>
    <w:basedOn w:val="44"/>
    <w:qFormat/>
    <w:uiPriority w:val="0"/>
    <w:rPr>
      <w:rFonts w:hint="eastAsia" w:ascii="宋体" w:hAnsi="宋体" w:eastAsia="宋体" w:cs="宋体"/>
      <w:color w:val="000000"/>
      <w:sz w:val="32"/>
      <w:szCs w:val="32"/>
      <w:u w:val="none"/>
    </w:rPr>
  </w:style>
  <w:style w:type="character" w:customStyle="1" w:styleId="60">
    <w:name w:val="font31"/>
    <w:basedOn w:val="44"/>
    <w:qFormat/>
    <w:uiPriority w:val="0"/>
    <w:rPr>
      <w:rFonts w:hint="eastAsia" w:ascii="宋体" w:hAnsi="宋体" w:eastAsia="宋体" w:cs="宋体"/>
      <w:color w:val="000000"/>
      <w:sz w:val="32"/>
      <w:szCs w:val="32"/>
      <w:u w:val="single"/>
    </w:rPr>
  </w:style>
  <w:style w:type="character" w:customStyle="1" w:styleId="61">
    <w:name w:val="页眉 Char"/>
    <w:link w:val="28"/>
    <w:qFormat/>
    <w:uiPriority w:val="99"/>
    <w:rPr>
      <w:kern w:val="2"/>
      <w:sz w:val="18"/>
      <w:szCs w:val="18"/>
    </w:rPr>
  </w:style>
  <w:style w:type="character" w:customStyle="1" w:styleId="62">
    <w:name w:val="批注主题 Char"/>
    <w:basedOn w:val="50"/>
    <w:link w:val="41"/>
    <w:qFormat/>
    <w:uiPriority w:val="99"/>
    <w:rPr>
      <w:rFonts w:ascii="Calibri" w:hAnsi="Calibri" w:eastAsia="宋体" w:cs="Times New Roman"/>
      <w:b/>
      <w:bCs/>
      <w:szCs w:val="22"/>
    </w:rPr>
  </w:style>
  <w:style w:type="character" w:customStyle="1" w:styleId="63">
    <w:name w:val="批注框文本 Char"/>
    <w:link w:val="26"/>
    <w:qFormat/>
    <w:uiPriority w:val="99"/>
    <w:rPr>
      <w:kern w:val="2"/>
      <w:sz w:val="18"/>
      <w:szCs w:val="18"/>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65">
    <w:name w:val="List Paragraph"/>
    <w:basedOn w:val="1"/>
    <w:qFormat/>
    <w:uiPriority w:val="34"/>
    <w:pPr>
      <w:ind w:firstLine="420" w:firstLineChars="200"/>
    </w:pPr>
    <w:rPr>
      <w:rFonts w:ascii="Calibri" w:hAnsi="Calibri"/>
      <w:szCs w:val="24"/>
    </w:rPr>
  </w:style>
  <w:style w:type="paragraph" w:customStyle="1" w:styleId="66">
    <w:name w:val="默认段落字体 Para Char Char Char Char Char Char Char"/>
    <w:basedOn w:val="1"/>
    <w:qFormat/>
    <w:uiPriority w:val="0"/>
    <w:rPr>
      <w:rFonts w:ascii="Tahoma" w:hAnsi="Tahoma"/>
      <w:sz w:val="24"/>
    </w:rPr>
  </w:style>
  <w:style w:type="paragraph" w:customStyle="1" w:styleId="6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68">
    <w:name w:val="列出段落1"/>
    <w:basedOn w:val="1"/>
    <w:qFormat/>
    <w:uiPriority w:val="34"/>
    <w:pPr>
      <w:ind w:firstLine="420" w:firstLineChars="200"/>
    </w:pPr>
    <w:rPr>
      <w:rFonts w:ascii="Calibri" w:hAnsi="Calibri"/>
      <w:szCs w:val="24"/>
    </w:rPr>
  </w:style>
  <w:style w:type="paragraph" w:customStyle="1" w:styleId="69">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70">
    <w:name w:val="fontstyle01"/>
    <w:basedOn w:val="44"/>
    <w:qFormat/>
    <w:uiPriority w:val="0"/>
    <w:rPr>
      <w:rFonts w:hint="eastAsia" w:ascii="仿宋_GB2312" w:eastAsia="仿宋_GB2312"/>
      <w:color w:val="000000"/>
      <w:sz w:val="32"/>
      <w:szCs w:val="32"/>
    </w:rPr>
  </w:style>
  <w:style w:type="character" w:customStyle="1" w:styleId="71">
    <w:name w:val="正文文本缩进 Char"/>
    <w:basedOn w:val="44"/>
    <w:link w:val="18"/>
    <w:qFormat/>
    <w:uiPriority w:val="0"/>
    <w:rPr>
      <w:kern w:val="2"/>
      <w:sz w:val="21"/>
    </w:rPr>
  </w:style>
  <w:style w:type="paragraph" w:customStyle="1" w:styleId="72">
    <w:name w:val="样式4"/>
    <w:basedOn w:val="1"/>
    <w:qFormat/>
    <w:uiPriority w:val="0"/>
    <w:pPr>
      <w:spacing w:line="560" w:lineRule="exact"/>
      <w:ind w:firstLine="1040" w:firstLineChars="200"/>
    </w:pPr>
    <w:rPr>
      <w:rFonts w:eastAsia="仿宋_GB2312"/>
      <w:b/>
      <w:sz w:val="32"/>
      <w:szCs w:val="24"/>
    </w:rPr>
  </w:style>
  <w:style w:type="paragraph" w:customStyle="1" w:styleId="73">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Heading 2"/>
    <w:basedOn w:val="1"/>
    <w:qFormat/>
    <w:uiPriority w:val="1"/>
    <w:pPr>
      <w:ind w:left="113"/>
      <w:jc w:val="left"/>
      <w:outlineLvl w:val="2"/>
    </w:pPr>
    <w:rPr>
      <w:rFonts w:ascii="宋体" w:hAnsi="宋体"/>
      <w:kern w:val="0"/>
      <w:sz w:val="29"/>
      <w:szCs w:val="29"/>
      <w:lang w:eastAsia="en-US"/>
    </w:rPr>
  </w:style>
  <w:style w:type="character" w:customStyle="1" w:styleId="75">
    <w:name w:val="NormalCharacter"/>
    <w:semiHidden/>
    <w:qFormat/>
    <w:uiPriority w:val="0"/>
  </w:style>
  <w:style w:type="character" w:customStyle="1" w:styleId="76">
    <w:name w:val="标题 5 Char"/>
    <w:basedOn w:val="44"/>
    <w:link w:val="6"/>
    <w:qFormat/>
    <w:uiPriority w:val="9"/>
    <w:rPr>
      <w:b/>
      <w:bCs/>
      <w:sz w:val="28"/>
      <w:szCs w:val="28"/>
    </w:rPr>
  </w:style>
  <w:style w:type="character" w:customStyle="1" w:styleId="77">
    <w:name w:val="标题 6 Char"/>
    <w:basedOn w:val="44"/>
    <w:link w:val="7"/>
    <w:qFormat/>
    <w:uiPriority w:val="9"/>
    <w:rPr>
      <w:rFonts w:ascii="Cambria" w:hAnsi="Cambria"/>
      <w:b/>
      <w:bCs/>
      <w:sz w:val="24"/>
      <w:szCs w:val="24"/>
    </w:rPr>
  </w:style>
  <w:style w:type="character" w:customStyle="1" w:styleId="78">
    <w:name w:val="标题 7 Char"/>
    <w:basedOn w:val="44"/>
    <w:link w:val="8"/>
    <w:qFormat/>
    <w:uiPriority w:val="0"/>
    <w:rPr>
      <w:b/>
      <w:bCs/>
      <w:kern w:val="2"/>
      <w:sz w:val="24"/>
      <w:szCs w:val="24"/>
    </w:rPr>
  </w:style>
  <w:style w:type="character" w:customStyle="1" w:styleId="79">
    <w:name w:val="标题 8 Char"/>
    <w:basedOn w:val="44"/>
    <w:link w:val="9"/>
    <w:qFormat/>
    <w:uiPriority w:val="0"/>
    <w:rPr>
      <w:rFonts w:ascii="Cambria" w:hAnsi="Cambria"/>
      <w:kern w:val="2"/>
      <w:sz w:val="24"/>
      <w:szCs w:val="24"/>
    </w:rPr>
  </w:style>
  <w:style w:type="character" w:customStyle="1" w:styleId="80">
    <w:name w:val="标题 9 Char"/>
    <w:basedOn w:val="44"/>
    <w:link w:val="10"/>
    <w:qFormat/>
    <w:uiPriority w:val="0"/>
    <w:rPr>
      <w:rFonts w:ascii="Cambria" w:hAnsi="Cambria"/>
      <w:kern w:val="2"/>
      <w:sz w:val="21"/>
      <w:szCs w:val="21"/>
    </w:rPr>
  </w:style>
  <w:style w:type="character" w:customStyle="1" w:styleId="81">
    <w:name w:val="日期 Char"/>
    <w:link w:val="25"/>
    <w:qFormat/>
    <w:uiPriority w:val="99"/>
    <w:rPr>
      <w:rFonts w:ascii="仿宋_GB2312" w:eastAsia="仿宋_GB2312"/>
      <w:kern w:val="2"/>
      <w:sz w:val="32"/>
    </w:rPr>
  </w:style>
  <w:style w:type="character" w:customStyle="1" w:styleId="82">
    <w:name w:val="脚注文本 Char"/>
    <w:basedOn w:val="44"/>
    <w:link w:val="33"/>
    <w:qFormat/>
    <w:uiPriority w:val="99"/>
  </w:style>
  <w:style w:type="character" w:customStyle="1" w:styleId="83">
    <w:name w:val="文档结构图 Char"/>
    <w:basedOn w:val="44"/>
    <w:link w:val="14"/>
    <w:qFormat/>
    <w:uiPriority w:val="99"/>
    <w:rPr>
      <w:rFonts w:ascii="Tahoma" w:hAnsi="Tahoma"/>
      <w:shd w:val="clear" w:color="auto" w:fill="000080"/>
    </w:rPr>
  </w:style>
  <w:style w:type="paragraph" w:styleId="84">
    <w:name w:val="No Spacing"/>
    <w:qFormat/>
    <w:uiPriority w:val="1"/>
    <w:pPr>
      <w:widowControl w:val="0"/>
      <w:jc w:val="both"/>
    </w:pPr>
    <w:rPr>
      <w:rFonts w:ascii="等线" w:hAnsi="等线" w:eastAsia="等线" w:cs="Times New Roman"/>
      <w:kern w:val="2"/>
      <w:sz w:val="21"/>
      <w:szCs w:val="21"/>
      <w:lang w:val="en-US" w:eastAsia="zh-CN" w:bidi="ar-SA"/>
    </w:rPr>
  </w:style>
  <w:style w:type="paragraph" w:customStyle="1" w:styleId="85">
    <w:name w:val="Revision"/>
    <w:semiHidden/>
    <w:qFormat/>
    <w:uiPriority w:val="99"/>
    <w:rPr>
      <w:rFonts w:ascii="宋体" w:hAnsi="宋体" w:eastAsia="宋体" w:cs="宋体"/>
      <w:color w:val="000000"/>
      <w:kern w:val="2"/>
      <w:sz w:val="24"/>
      <w:szCs w:val="24"/>
      <w:lang w:val="en-US" w:eastAsia="zh-CN" w:bidi="ar-SA"/>
    </w:rPr>
  </w:style>
  <w:style w:type="paragraph" w:customStyle="1" w:styleId="86">
    <w:name w:val="列出段落2"/>
    <w:basedOn w:val="1"/>
    <w:qFormat/>
    <w:uiPriority w:val="34"/>
    <w:pPr>
      <w:spacing w:beforeLines="50"/>
      <w:ind w:firstLine="420" w:firstLineChars="200"/>
    </w:pPr>
    <w:rPr>
      <w:rFonts w:ascii="宋体" w:hAnsi="宋体" w:cs="宋体"/>
      <w:color w:val="000000"/>
      <w:sz w:val="24"/>
      <w:szCs w:val="24"/>
    </w:rPr>
  </w:style>
  <w:style w:type="paragraph" w:customStyle="1" w:styleId="87">
    <w:name w:val="批注主题1"/>
    <w:basedOn w:val="15"/>
    <w:next w:val="15"/>
    <w:semiHidden/>
    <w:qFormat/>
    <w:uiPriority w:val="99"/>
    <w:rPr>
      <w:rFonts w:ascii="等线" w:hAnsi="等线" w:eastAsia="等线"/>
      <w:b/>
      <w:bCs/>
      <w:szCs w:val="22"/>
    </w:rPr>
  </w:style>
  <w:style w:type="character" w:customStyle="1" w:styleId="88">
    <w:name w:val="一级标题 字符"/>
    <w:link w:val="89"/>
    <w:qFormat/>
    <w:locked/>
    <w:uiPriority w:val="0"/>
    <w:rPr>
      <w:rFonts w:ascii="黑体" w:eastAsia="黑体"/>
      <w:kern w:val="2"/>
      <w:sz w:val="28"/>
      <w:szCs w:val="22"/>
    </w:rPr>
  </w:style>
  <w:style w:type="paragraph" w:customStyle="1" w:styleId="89">
    <w:name w:val="一级标题"/>
    <w:basedOn w:val="1"/>
    <w:link w:val="88"/>
    <w:qFormat/>
    <w:uiPriority w:val="0"/>
    <w:rPr>
      <w:rFonts w:ascii="黑体" w:eastAsia="黑体"/>
      <w:sz w:val="28"/>
      <w:szCs w:val="22"/>
    </w:rPr>
  </w:style>
  <w:style w:type="paragraph" w:customStyle="1" w:styleId="90">
    <w:name w:val="陈彦涛1"/>
    <w:basedOn w:val="1"/>
    <w:qFormat/>
    <w:uiPriority w:val="99"/>
    <w:pPr>
      <w:widowControl/>
      <w:numPr>
        <w:ilvl w:val="0"/>
        <w:numId w:val="1"/>
      </w:numPr>
      <w:tabs>
        <w:tab w:val="left" w:pos="391"/>
        <w:tab w:val="left" w:pos="502"/>
      </w:tabs>
      <w:autoSpaceDE w:val="0"/>
      <w:autoSpaceDN w:val="0"/>
      <w:adjustRightInd w:val="0"/>
      <w:spacing w:beforeLines="80" w:line="300" w:lineRule="auto"/>
      <w:jc w:val="left"/>
      <w:outlineLvl w:val="0"/>
    </w:pPr>
    <w:rPr>
      <w:rFonts w:ascii="黑体" w:hAnsi="宋体" w:eastAsia="黑体"/>
      <w:b/>
      <w:kern w:val="0"/>
      <w:sz w:val="32"/>
      <w:szCs w:val="32"/>
    </w:rPr>
  </w:style>
  <w:style w:type="paragraph" w:customStyle="1" w:styleId="91">
    <w:name w:val="正文内容"/>
    <w:basedOn w:val="1"/>
    <w:qFormat/>
    <w:uiPriority w:val="0"/>
    <w:pPr>
      <w:spacing w:before="100" w:beforeAutospacing="1" w:line="360" w:lineRule="auto"/>
      <w:ind w:firstLine="200" w:firstLineChars="200"/>
    </w:pPr>
    <w:rPr>
      <w:rFonts w:ascii="等线" w:hAnsi="等线"/>
      <w:sz w:val="24"/>
      <w:szCs w:val="24"/>
    </w:rPr>
  </w:style>
  <w:style w:type="paragraph" w:customStyle="1" w:styleId="92">
    <w:name w:val="标题 61"/>
    <w:basedOn w:val="1"/>
    <w:next w:val="1"/>
    <w:qFormat/>
    <w:locked/>
    <w:uiPriority w:val="9"/>
    <w:pPr>
      <w:keepNext/>
      <w:keepLines/>
      <w:widowControl/>
      <w:autoSpaceDE w:val="0"/>
      <w:autoSpaceDN w:val="0"/>
      <w:adjustRightInd w:val="0"/>
      <w:spacing w:before="240" w:after="64" w:line="319" w:lineRule="auto"/>
      <w:jc w:val="left"/>
      <w:outlineLvl w:val="5"/>
    </w:pPr>
    <w:rPr>
      <w:rFonts w:ascii="Cambria" w:hAnsi="Cambria"/>
      <w:b/>
      <w:bCs/>
      <w:kern w:val="0"/>
      <w:sz w:val="24"/>
      <w:szCs w:val="24"/>
    </w:rPr>
  </w:style>
  <w:style w:type="paragraph" w:customStyle="1" w:styleId="93">
    <w:name w:val="标题 81"/>
    <w:basedOn w:val="1"/>
    <w:next w:val="1"/>
    <w:qFormat/>
    <w:locked/>
    <w:uiPriority w:val="0"/>
    <w:pPr>
      <w:keepNext/>
      <w:keepLines/>
      <w:spacing w:before="240" w:after="64" w:line="319" w:lineRule="auto"/>
      <w:outlineLvl w:val="7"/>
    </w:pPr>
    <w:rPr>
      <w:rFonts w:ascii="Cambria" w:hAnsi="Cambria"/>
      <w:sz w:val="24"/>
      <w:szCs w:val="24"/>
    </w:rPr>
  </w:style>
  <w:style w:type="paragraph" w:customStyle="1" w:styleId="94">
    <w:name w:val="标题 91"/>
    <w:basedOn w:val="1"/>
    <w:next w:val="1"/>
    <w:qFormat/>
    <w:locked/>
    <w:uiPriority w:val="0"/>
    <w:pPr>
      <w:keepNext/>
      <w:keepLines/>
      <w:spacing w:before="240" w:after="64" w:line="319" w:lineRule="auto"/>
      <w:outlineLvl w:val="8"/>
    </w:pPr>
    <w:rPr>
      <w:rFonts w:ascii="Cambria" w:hAnsi="Cambria"/>
      <w:szCs w:val="21"/>
    </w:rPr>
  </w:style>
  <w:style w:type="paragraph" w:customStyle="1" w:styleId="95">
    <w:name w:val="Char Char2"/>
    <w:basedOn w:val="1"/>
    <w:qFormat/>
    <w:uiPriority w:val="99"/>
    <w:pPr>
      <w:widowControl/>
      <w:spacing w:after="160" w:line="240" w:lineRule="exact"/>
      <w:jc w:val="left"/>
    </w:pPr>
    <w:rPr>
      <w:rFonts w:ascii="Verdana" w:hAnsi="Verdana"/>
      <w:kern w:val="0"/>
      <w:sz w:val="20"/>
      <w:lang w:eastAsia="en-US"/>
    </w:rPr>
  </w:style>
  <w:style w:type="paragraph" w:customStyle="1" w:styleId="96">
    <w:name w:val="Char Char2 Char Char"/>
    <w:basedOn w:val="1"/>
    <w:qFormat/>
    <w:uiPriority w:val="99"/>
    <w:pPr>
      <w:widowControl/>
      <w:spacing w:after="160" w:line="240" w:lineRule="exact"/>
      <w:jc w:val="left"/>
    </w:pPr>
    <w:rPr>
      <w:rFonts w:ascii="Verdana" w:hAnsi="Verdana"/>
      <w:kern w:val="0"/>
      <w:sz w:val="20"/>
      <w:lang w:eastAsia="en-US"/>
    </w:rPr>
  </w:style>
  <w:style w:type="paragraph" w:customStyle="1" w:styleId="97">
    <w:name w:val="Style Heading 3Level 1 - 1 + 仿宋_GB2312 12 pt Not Bold Before:  ..."/>
    <w:basedOn w:val="1"/>
    <w:qFormat/>
    <w:uiPriority w:val="99"/>
    <w:pPr>
      <w:widowControl/>
      <w:tabs>
        <w:tab w:val="left" w:pos="0"/>
      </w:tabs>
      <w:autoSpaceDE w:val="0"/>
      <w:autoSpaceDN w:val="0"/>
      <w:adjustRightInd w:val="0"/>
      <w:jc w:val="left"/>
    </w:pPr>
    <w:rPr>
      <w:kern w:val="0"/>
      <w:sz w:val="24"/>
      <w:szCs w:val="24"/>
    </w:rPr>
  </w:style>
  <w:style w:type="character" w:customStyle="1" w:styleId="98">
    <w:name w:val="111 Char"/>
    <w:link w:val="99"/>
    <w:qFormat/>
    <w:locked/>
    <w:uiPriority w:val="99"/>
    <w:rPr>
      <w:rFonts w:ascii="华文楷体" w:hAnsi="华文楷体" w:eastAsia="华文楷体"/>
      <w:sz w:val="24"/>
      <w:szCs w:val="24"/>
    </w:rPr>
  </w:style>
  <w:style w:type="paragraph" w:customStyle="1" w:styleId="99">
    <w:name w:val="111"/>
    <w:basedOn w:val="1"/>
    <w:link w:val="98"/>
    <w:qFormat/>
    <w:uiPriority w:val="99"/>
    <w:pPr>
      <w:widowControl/>
      <w:autoSpaceDE w:val="0"/>
      <w:autoSpaceDN w:val="0"/>
      <w:adjustRightInd w:val="0"/>
      <w:spacing w:beforeLines="80" w:line="300" w:lineRule="auto"/>
      <w:jc w:val="left"/>
      <w:outlineLvl w:val="3"/>
    </w:pPr>
    <w:rPr>
      <w:rFonts w:ascii="华文楷体" w:hAnsi="华文楷体" w:eastAsia="华文楷体"/>
      <w:kern w:val="0"/>
      <w:sz w:val="24"/>
      <w:szCs w:val="24"/>
    </w:rPr>
  </w:style>
  <w:style w:type="character" w:customStyle="1" w:styleId="100">
    <w:name w:val="大点 Char"/>
    <w:link w:val="101"/>
    <w:qFormat/>
    <w:locked/>
    <w:uiPriority w:val="99"/>
    <w:rPr>
      <w:rFonts w:ascii="华文楷体" w:hAnsi="华文楷体" w:eastAsia="华文楷体"/>
      <w:sz w:val="24"/>
      <w:szCs w:val="24"/>
    </w:rPr>
  </w:style>
  <w:style w:type="paragraph" w:customStyle="1" w:styleId="101">
    <w:name w:val="大点"/>
    <w:basedOn w:val="1"/>
    <w:link w:val="100"/>
    <w:qFormat/>
    <w:uiPriority w:val="99"/>
    <w:pPr>
      <w:widowControl/>
      <w:tabs>
        <w:tab w:val="left" w:pos="1134"/>
      </w:tabs>
      <w:autoSpaceDE w:val="0"/>
      <w:autoSpaceDN w:val="0"/>
      <w:adjustRightInd w:val="0"/>
      <w:spacing w:beforeLines="80" w:line="300" w:lineRule="auto"/>
      <w:ind w:left="1134" w:hanging="567"/>
      <w:jc w:val="left"/>
    </w:pPr>
    <w:rPr>
      <w:rFonts w:ascii="华文楷体" w:hAnsi="华文楷体" w:eastAsia="华文楷体"/>
      <w:kern w:val="0"/>
      <w:sz w:val="24"/>
      <w:szCs w:val="24"/>
    </w:rPr>
  </w:style>
  <w:style w:type="paragraph" w:customStyle="1" w:styleId="102">
    <w:name w:val="二级"/>
    <w:basedOn w:val="1"/>
    <w:qFormat/>
    <w:uiPriority w:val="99"/>
    <w:pPr>
      <w:widowControl/>
      <w:tabs>
        <w:tab w:val="left" w:pos="972"/>
      </w:tabs>
      <w:autoSpaceDE w:val="0"/>
      <w:autoSpaceDN w:val="0"/>
      <w:adjustRightInd w:val="0"/>
      <w:spacing w:beforeLines="80" w:line="300" w:lineRule="auto"/>
      <w:ind w:left="972" w:hanging="432"/>
      <w:jc w:val="left"/>
      <w:outlineLvl w:val="1"/>
    </w:pPr>
    <w:rPr>
      <w:rFonts w:ascii="华文楷体" w:hAnsi="华文楷体" w:eastAsia="华文楷体"/>
      <w:b/>
      <w:kern w:val="0"/>
      <w:sz w:val="28"/>
      <w:szCs w:val="28"/>
    </w:rPr>
  </w:style>
  <w:style w:type="paragraph" w:customStyle="1" w:styleId="103">
    <w:name w:val="三级"/>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paragraph" w:customStyle="1" w:styleId="104">
    <w:name w:val="三级1"/>
    <w:basedOn w:val="1"/>
    <w:qFormat/>
    <w:uiPriority w:val="99"/>
    <w:pPr>
      <w:widowControl/>
      <w:tabs>
        <w:tab w:val="left" w:pos="1404"/>
      </w:tabs>
      <w:autoSpaceDE w:val="0"/>
      <w:autoSpaceDN w:val="0"/>
      <w:adjustRightInd w:val="0"/>
      <w:spacing w:beforeLines="80" w:line="300" w:lineRule="auto"/>
      <w:ind w:left="1404" w:hanging="1224"/>
      <w:jc w:val="left"/>
      <w:outlineLvl w:val="2"/>
    </w:pPr>
    <w:rPr>
      <w:rFonts w:ascii="华文楷体" w:hAnsi="华文楷体" w:eastAsia="华文楷体"/>
      <w:b/>
      <w:kern w:val="0"/>
      <w:sz w:val="24"/>
      <w:szCs w:val="24"/>
    </w:rPr>
  </w:style>
  <w:style w:type="character" w:customStyle="1" w:styleId="105">
    <w:name w:val="第二集 Char"/>
    <w:link w:val="106"/>
    <w:qFormat/>
    <w:locked/>
    <w:uiPriority w:val="99"/>
    <w:rPr>
      <w:rFonts w:ascii="华文楷体" w:hAnsi="华文楷体" w:eastAsia="华文楷体"/>
      <w:b/>
      <w:sz w:val="28"/>
      <w:szCs w:val="28"/>
    </w:rPr>
  </w:style>
  <w:style w:type="paragraph" w:customStyle="1" w:styleId="106">
    <w:name w:val="第二集"/>
    <w:basedOn w:val="1"/>
    <w:link w:val="105"/>
    <w:qFormat/>
    <w:uiPriority w:val="99"/>
    <w:pPr>
      <w:widowControl/>
      <w:autoSpaceDE w:val="0"/>
      <w:autoSpaceDN w:val="0"/>
      <w:adjustRightInd w:val="0"/>
      <w:spacing w:beforeLines="80" w:line="300" w:lineRule="auto"/>
      <w:jc w:val="left"/>
      <w:outlineLvl w:val="1"/>
    </w:pPr>
    <w:rPr>
      <w:rFonts w:ascii="华文楷体" w:hAnsi="华文楷体" w:eastAsia="华文楷体"/>
      <w:b/>
      <w:kern w:val="0"/>
      <w:sz w:val="28"/>
      <w:szCs w:val="28"/>
    </w:rPr>
  </w:style>
  <w:style w:type="character" w:customStyle="1" w:styleId="107">
    <w:name w:val="aaa Char"/>
    <w:basedOn w:val="98"/>
    <w:link w:val="108"/>
    <w:qFormat/>
    <w:locked/>
    <w:uiPriority w:val="99"/>
  </w:style>
  <w:style w:type="paragraph" w:customStyle="1" w:styleId="108">
    <w:name w:val="aaa"/>
    <w:basedOn w:val="99"/>
    <w:link w:val="107"/>
    <w:qFormat/>
    <w:uiPriority w:val="99"/>
    <w:pPr>
      <w:tabs>
        <w:tab w:val="left" w:pos="0"/>
      </w:tabs>
    </w:pPr>
  </w:style>
  <w:style w:type="paragraph" w:customStyle="1" w:styleId="109">
    <w:name w:val="bbb"/>
    <w:basedOn w:val="1"/>
    <w:qFormat/>
    <w:uiPriority w:val="99"/>
    <w:pPr>
      <w:widowControl/>
      <w:tabs>
        <w:tab w:val="left" w:pos="1224"/>
      </w:tabs>
      <w:autoSpaceDE w:val="0"/>
      <w:autoSpaceDN w:val="0"/>
      <w:adjustRightInd w:val="0"/>
      <w:spacing w:before="80" w:after="80" w:line="300" w:lineRule="auto"/>
      <w:ind w:left="1224" w:hanging="1224"/>
      <w:jc w:val="left"/>
      <w:outlineLvl w:val="2"/>
    </w:pPr>
    <w:rPr>
      <w:rFonts w:ascii="华文楷体" w:hAnsi="华文楷体" w:eastAsia="华文楷体"/>
      <w:b/>
      <w:kern w:val="0"/>
      <w:sz w:val="24"/>
      <w:szCs w:val="24"/>
    </w:rPr>
  </w:style>
  <w:style w:type="paragraph" w:customStyle="1" w:styleId="110">
    <w:name w:val="54"/>
    <w:basedOn w:val="1"/>
    <w:qFormat/>
    <w:uiPriority w:val="99"/>
    <w:pPr>
      <w:widowControl/>
      <w:tabs>
        <w:tab w:val="left" w:pos="0"/>
      </w:tabs>
      <w:autoSpaceDE w:val="0"/>
      <w:autoSpaceDN w:val="0"/>
      <w:adjustRightInd w:val="0"/>
      <w:spacing w:beforeLines="80" w:line="300" w:lineRule="auto"/>
      <w:jc w:val="left"/>
      <w:outlineLvl w:val="3"/>
    </w:pPr>
    <w:rPr>
      <w:rFonts w:ascii="华文楷体" w:hAnsi="华文楷体" w:eastAsia="华文楷体"/>
      <w:kern w:val="0"/>
      <w:sz w:val="24"/>
      <w:szCs w:val="24"/>
    </w:rPr>
  </w:style>
  <w:style w:type="paragraph" w:customStyle="1" w:styleId="111">
    <w:name w:val="三级11"/>
    <w:basedOn w:val="1"/>
    <w:qFormat/>
    <w:uiPriority w:val="99"/>
    <w:pPr>
      <w:widowControl/>
      <w:tabs>
        <w:tab w:val="left" w:pos="900"/>
      </w:tabs>
      <w:autoSpaceDE w:val="0"/>
      <w:autoSpaceDN w:val="0"/>
      <w:adjustRightInd w:val="0"/>
      <w:spacing w:beforeLines="80" w:line="300" w:lineRule="auto"/>
      <w:jc w:val="left"/>
      <w:outlineLvl w:val="2"/>
    </w:pPr>
    <w:rPr>
      <w:rFonts w:ascii="黑体" w:hAnsi="华文楷体" w:eastAsia="黑体"/>
      <w:b/>
      <w:kern w:val="0"/>
      <w:sz w:val="24"/>
      <w:szCs w:val="24"/>
    </w:rPr>
  </w:style>
  <w:style w:type="paragraph" w:customStyle="1" w:styleId="112">
    <w:name w:val="1111"/>
    <w:basedOn w:val="111"/>
    <w:qFormat/>
    <w:uiPriority w:val="99"/>
  </w:style>
  <w:style w:type="paragraph" w:customStyle="1" w:styleId="113">
    <w:name w:val="www"/>
    <w:basedOn w:val="110"/>
    <w:qFormat/>
    <w:uiPriority w:val="99"/>
    <w:rPr>
      <w:rFonts w:ascii="宋体" w:hAnsi="宋体" w:eastAsia="宋体"/>
      <w:sz w:val="22"/>
      <w:szCs w:val="22"/>
    </w:rPr>
  </w:style>
  <w:style w:type="paragraph" w:customStyle="1" w:styleId="114">
    <w:name w:val="章标题"/>
    <w:next w:val="1"/>
    <w:qFormat/>
    <w:uiPriority w:val="99"/>
    <w:pPr>
      <w:spacing w:beforeLines="50"/>
      <w:ind w:left="900"/>
      <w:jc w:val="both"/>
      <w:outlineLvl w:val="1"/>
    </w:pPr>
    <w:rPr>
      <w:rFonts w:ascii="黑体" w:hAnsi="Times New Roman" w:eastAsia="黑体" w:cs="Times New Roman"/>
      <w:sz w:val="21"/>
      <w:lang w:val="en-US" w:eastAsia="zh-CN" w:bidi="ar-SA"/>
    </w:rPr>
  </w:style>
  <w:style w:type="character" w:customStyle="1" w:styleId="115">
    <w:name w:val="一级条标题 Char"/>
    <w:link w:val="116"/>
    <w:qFormat/>
    <w:locked/>
    <w:uiPriority w:val="99"/>
    <w:rPr>
      <w:rFonts w:eastAsia="黑体"/>
      <w:sz w:val="21"/>
    </w:rPr>
  </w:style>
  <w:style w:type="paragraph" w:customStyle="1" w:styleId="116">
    <w:name w:val="一级条标题"/>
    <w:next w:val="1"/>
    <w:link w:val="115"/>
    <w:qFormat/>
    <w:uiPriority w:val="99"/>
    <w:pPr>
      <w:ind w:left="-525"/>
      <w:outlineLvl w:val="2"/>
    </w:pPr>
    <w:rPr>
      <w:rFonts w:ascii="Times New Roman" w:hAnsi="Times New Roman" w:eastAsia="黑体" w:cs="Times New Roman"/>
      <w:sz w:val="21"/>
      <w:lang w:val="en-US" w:eastAsia="zh-CN" w:bidi="ar-SA"/>
    </w:rPr>
  </w:style>
  <w:style w:type="paragraph" w:customStyle="1" w:styleId="117">
    <w:name w:val="二级条标题"/>
    <w:basedOn w:val="116"/>
    <w:next w:val="1"/>
    <w:qFormat/>
    <w:uiPriority w:val="99"/>
    <w:pPr>
      <w:tabs>
        <w:tab w:val="left" w:pos="360"/>
      </w:tabs>
      <w:ind w:left="360" w:hanging="360"/>
      <w:outlineLvl w:val="3"/>
    </w:pPr>
  </w:style>
  <w:style w:type="paragraph" w:customStyle="1" w:styleId="118">
    <w:name w:val="实施日期"/>
    <w:basedOn w:val="1"/>
    <w:qFormat/>
    <w:uiPriority w:val="99"/>
    <w:pPr>
      <w:framePr w:w="4000" w:h="473" w:vSpace="180" w:wrap="around" w:vAnchor="margin" w:hAnchor="margin" w:xAlign="right" w:y="13511" w:anchorLock="1"/>
      <w:widowControl/>
      <w:ind w:left="-525"/>
      <w:jc w:val="right"/>
    </w:pPr>
    <w:rPr>
      <w:rFonts w:eastAsia="黑体"/>
      <w:kern w:val="0"/>
      <w:sz w:val="28"/>
    </w:rPr>
  </w:style>
  <w:style w:type="paragraph" w:customStyle="1" w:styleId="119">
    <w:name w:val="三级条标题"/>
    <w:basedOn w:val="117"/>
    <w:next w:val="1"/>
    <w:qFormat/>
    <w:uiPriority w:val="99"/>
    <w:pPr>
      <w:tabs>
        <w:tab w:val="left" w:pos="3600"/>
        <w:tab w:val="clear" w:pos="360"/>
      </w:tabs>
      <w:ind w:left="3240" w:hanging="1080"/>
      <w:outlineLvl w:val="4"/>
    </w:pPr>
  </w:style>
  <w:style w:type="paragraph" w:customStyle="1" w:styleId="120">
    <w:name w:val="1.3"/>
    <w:basedOn w:val="22"/>
    <w:qFormat/>
    <w:uiPriority w:val="99"/>
    <w:pPr>
      <w:spacing w:beforeLines="100"/>
      <w:outlineLvl w:val="2"/>
    </w:pPr>
    <w:rPr>
      <w:rFonts w:ascii="黑体" w:hAnsi="宋体" w:eastAsia="黑体" w:cs="宋体"/>
      <w:sz w:val="24"/>
      <w:szCs w:val="24"/>
    </w:rPr>
  </w:style>
  <w:style w:type="paragraph" w:customStyle="1" w:styleId="121">
    <w:name w:val="Style1"/>
    <w:basedOn w:val="22"/>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2">
    <w:name w:val="Style2"/>
    <w:basedOn w:val="121"/>
    <w:qFormat/>
    <w:uiPriority w:val="99"/>
  </w:style>
  <w:style w:type="paragraph" w:customStyle="1" w:styleId="123">
    <w:name w:val="Style22"/>
    <w:basedOn w:val="22"/>
    <w:qFormat/>
    <w:uiPriority w:val="99"/>
    <w:pPr>
      <w:tabs>
        <w:tab w:val="left" w:pos="720"/>
      </w:tabs>
      <w:spacing w:beforeLines="100"/>
      <w:ind w:left="720" w:hanging="720"/>
      <w:outlineLvl w:val="2"/>
    </w:pPr>
    <w:rPr>
      <w:rFonts w:ascii="黑体" w:hAnsi="宋体" w:eastAsia="黑体" w:cs="宋体"/>
      <w:sz w:val="24"/>
      <w:szCs w:val="24"/>
    </w:rPr>
  </w:style>
  <w:style w:type="paragraph" w:customStyle="1" w:styleId="124">
    <w:name w:val="22"/>
    <w:basedOn w:val="120"/>
    <w:qFormat/>
    <w:uiPriority w:val="99"/>
    <w:pPr>
      <w:tabs>
        <w:tab w:val="left" w:pos="720"/>
      </w:tabs>
      <w:ind w:left="720" w:hanging="720"/>
    </w:pPr>
  </w:style>
  <w:style w:type="paragraph" w:customStyle="1" w:styleId="125">
    <w:name w:val="Style4"/>
    <w:basedOn w:val="123"/>
    <w:qFormat/>
    <w:uiPriority w:val="99"/>
  </w:style>
  <w:style w:type="paragraph" w:customStyle="1" w:styleId="126">
    <w:name w:val="Style6"/>
    <w:basedOn w:val="125"/>
    <w:qFormat/>
    <w:uiPriority w:val="99"/>
  </w:style>
  <w:style w:type="character" w:customStyle="1" w:styleId="127">
    <w:name w:val="陈彦涛2 Char"/>
    <w:link w:val="128"/>
    <w:qFormat/>
    <w:locked/>
    <w:uiPriority w:val="99"/>
    <w:rPr>
      <w:rFonts w:ascii="宋体" w:hAnsi="宋体" w:eastAsia="华文楷体"/>
      <w:b/>
      <w:sz w:val="28"/>
      <w:szCs w:val="21"/>
    </w:rPr>
  </w:style>
  <w:style w:type="paragraph" w:customStyle="1" w:styleId="128">
    <w:name w:val="陈彦涛2"/>
    <w:basedOn w:val="106"/>
    <w:link w:val="127"/>
    <w:qFormat/>
    <w:uiPriority w:val="99"/>
    <w:pPr>
      <w:tabs>
        <w:tab w:val="left" w:pos="540"/>
        <w:tab w:val="left" w:pos="972"/>
      </w:tabs>
      <w:ind w:left="972" w:hanging="432"/>
    </w:pPr>
    <w:rPr>
      <w:rFonts w:ascii="宋体" w:hAnsi="宋体"/>
      <w:szCs w:val="21"/>
    </w:rPr>
  </w:style>
  <w:style w:type="paragraph" w:customStyle="1" w:styleId="129">
    <w:name w:val="陈彦涛3"/>
    <w:basedOn w:val="1"/>
    <w:qFormat/>
    <w:uiPriority w:val="99"/>
    <w:pPr>
      <w:widowControl/>
      <w:tabs>
        <w:tab w:val="left" w:pos="900"/>
        <w:tab w:val="left" w:pos="1404"/>
      </w:tabs>
      <w:autoSpaceDE w:val="0"/>
      <w:autoSpaceDN w:val="0"/>
      <w:adjustRightInd w:val="0"/>
      <w:spacing w:beforeLines="80" w:line="300" w:lineRule="auto"/>
      <w:ind w:left="1404" w:hanging="1224"/>
      <w:jc w:val="left"/>
      <w:outlineLvl w:val="2"/>
    </w:pPr>
    <w:rPr>
      <w:rFonts w:ascii="宋体" w:hAnsi="宋体"/>
      <w:kern w:val="0"/>
      <w:szCs w:val="21"/>
    </w:rPr>
  </w:style>
  <w:style w:type="paragraph" w:customStyle="1" w:styleId="130">
    <w:name w:val="附录表标题"/>
    <w:next w:val="1"/>
    <w:qFormat/>
    <w:uiPriority w:val="99"/>
    <w:pPr>
      <w:tabs>
        <w:tab w:val="left" w:pos="3360"/>
      </w:tabs>
      <w:ind w:left="3000"/>
      <w:jc w:val="center"/>
    </w:pPr>
    <w:rPr>
      <w:rFonts w:ascii="黑体" w:hAnsi="Times New Roman" w:eastAsia="黑体" w:cs="Times New Roman"/>
      <w:kern w:val="21"/>
      <w:sz w:val="21"/>
      <w:lang w:val="en-US" w:eastAsia="zh-CN" w:bidi="ar-SA"/>
    </w:rPr>
  </w:style>
  <w:style w:type="paragraph" w:customStyle="1" w:styleId="131">
    <w:name w:val="附录一级条标题"/>
    <w:basedOn w:val="1"/>
    <w:next w:val="1"/>
    <w:qFormat/>
    <w:uiPriority w:val="99"/>
    <w:pPr>
      <w:widowControl/>
      <w:wordWrap w:val="0"/>
      <w:overflowPunct w:val="0"/>
      <w:autoSpaceDE w:val="0"/>
      <w:autoSpaceDN w:val="0"/>
      <w:ind w:left="-525"/>
      <w:outlineLvl w:val="2"/>
    </w:pPr>
    <w:rPr>
      <w:rFonts w:ascii="黑体" w:eastAsia="黑体"/>
      <w:kern w:val="21"/>
    </w:rPr>
  </w:style>
  <w:style w:type="paragraph" w:customStyle="1" w:styleId="132">
    <w:name w:val="附录二级条标题"/>
    <w:basedOn w:val="131"/>
    <w:next w:val="1"/>
    <w:qFormat/>
    <w:uiPriority w:val="99"/>
    <w:pPr>
      <w:outlineLvl w:val="3"/>
    </w:pPr>
  </w:style>
  <w:style w:type="paragraph" w:customStyle="1" w:styleId="133">
    <w:name w:val="附录三级条标题"/>
    <w:basedOn w:val="132"/>
    <w:next w:val="1"/>
    <w:qFormat/>
    <w:uiPriority w:val="99"/>
    <w:pPr>
      <w:outlineLvl w:val="4"/>
    </w:pPr>
  </w:style>
  <w:style w:type="paragraph" w:customStyle="1" w:styleId="134">
    <w:name w:val="附录四级条标题"/>
    <w:basedOn w:val="133"/>
    <w:next w:val="1"/>
    <w:qFormat/>
    <w:uiPriority w:val="99"/>
    <w:pPr>
      <w:outlineLvl w:val="5"/>
    </w:pPr>
  </w:style>
  <w:style w:type="paragraph" w:customStyle="1" w:styleId="135">
    <w:name w:val="附录图标题"/>
    <w:next w:val="1"/>
    <w:qFormat/>
    <w:uiPriority w:val="99"/>
    <w:pPr>
      <w:tabs>
        <w:tab w:val="left" w:pos="780"/>
      </w:tabs>
      <w:ind w:left="420"/>
      <w:jc w:val="center"/>
    </w:pPr>
    <w:rPr>
      <w:rFonts w:ascii="黑体" w:hAnsi="Times New Roman" w:eastAsia="黑体" w:cs="Times New Roman"/>
      <w:sz w:val="21"/>
      <w:lang w:val="en-US" w:eastAsia="zh-CN" w:bidi="ar-SA"/>
    </w:rPr>
  </w:style>
  <w:style w:type="character" w:customStyle="1" w:styleId="136">
    <w:name w:val="手册大纲4 Char"/>
    <w:link w:val="137"/>
    <w:qFormat/>
    <w:locked/>
    <w:uiPriority w:val="99"/>
    <w:rPr>
      <w:kern w:val="2"/>
      <w:sz w:val="21"/>
      <w:szCs w:val="24"/>
    </w:rPr>
  </w:style>
  <w:style w:type="paragraph" w:customStyle="1" w:styleId="137">
    <w:name w:val="手册大纲4"/>
    <w:basedOn w:val="1"/>
    <w:link w:val="136"/>
    <w:qFormat/>
    <w:uiPriority w:val="99"/>
    <w:pPr>
      <w:spacing w:line="600" w:lineRule="auto"/>
    </w:pPr>
    <w:rPr>
      <w:szCs w:val="24"/>
    </w:rPr>
  </w:style>
  <w:style w:type="paragraph" w:customStyle="1" w:styleId="138">
    <w:name w:val="Char"/>
    <w:basedOn w:val="1"/>
    <w:qFormat/>
    <w:uiPriority w:val="0"/>
    <w:pPr>
      <w:widowControl/>
      <w:spacing w:after="160" w:line="240" w:lineRule="exact"/>
      <w:jc w:val="left"/>
    </w:pPr>
    <w:rPr>
      <w:rFonts w:ascii="Verdana" w:hAnsi="Verdana"/>
      <w:kern w:val="0"/>
      <w:sz w:val="20"/>
      <w:lang w:eastAsia="en-US"/>
    </w:rPr>
  </w:style>
  <w:style w:type="paragraph" w:customStyle="1" w:styleId="139">
    <w:name w:val="Char Char2 Char Char Char Char Char Char"/>
    <w:basedOn w:val="1"/>
    <w:qFormat/>
    <w:uiPriority w:val="99"/>
    <w:pPr>
      <w:widowControl/>
      <w:spacing w:after="160" w:line="240" w:lineRule="exact"/>
      <w:jc w:val="left"/>
    </w:pPr>
    <w:rPr>
      <w:rFonts w:ascii="Verdana" w:hAnsi="Verdana"/>
      <w:kern w:val="0"/>
      <w:sz w:val="20"/>
      <w:lang w:eastAsia="en-US"/>
    </w:rPr>
  </w:style>
  <w:style w:type="character" w:customStyle="1" w:styleId="140">
    <w:name w:val="IDS 正文 Char Char"/>
    <w:link w:val="141"/>
    <w:qFormat/>
    <w:locked/>
    <w:uiPriority w:val="99"/>
    <w:rPr>
      <w:rFonts w:ascii="楷体_GB2312" w:hAnsi="Arial" w:eastAsia="楷体_GB2312" w:cs="Arial"/>
      <w:bCs/>
      <w:kern w:val="2"/>
      <w:sz w:val="24"/>
      <w:szCs w:val="21"/>
    </w:rPr>
  </w:style>
  <w:style w:type="paragraph" w:customStyle="1" w:styleId="141">
    <w:name w:val="IDS 正文 Char"/>
    <w:basedOn w:val="1"/>
    <w:link w:val="140"/>
    <w:qFormat/>
    <w:uiPriority w:val="99"/>
    <w:pPr>
      <w:spacing w:after="120" w:line="360" w:lineRule="auto"/>
      <w:ind w:right="210" w:rightChars="100" w:firstLine="540"/>
      <w:jc w:val="left"/>
    </w:pPr>
    <w:rPr>
      <w:rFonts w:ascii="楷体_GB2312" w:hAnsi="Arial" w:eastAsia="楷体_GB2312" w:cs="Arial"/>
      <w:bCs/>
      <w:sz w:val="24"/>
      <w:szCs w:val="21"/>
    </w:rPr>
  </w:style>
  <w:style w:type="character" w:customStyle="1" w:styleId="142">
    <w:name w:val="手册大纲1 Char"/>
    <w:link w:val="143"/>
    <w:qFormat/>
    <w:locked/>
    <w:uiPriority w:val="99"/>
    <w:rPr>
      <w:b/>
      <w:kern w:val="2"/>
      <w:sz w:val="32"/>
      <w:szCs w:val="32"/>
    </w:rPr>
  </w:style>
  <w:style w:type="paragraph" w:customStyle="1" w:styleId="143">
    <w:name w:val="手册大纲1"/>
    <w:basedOn w:val="1"/>
    <w:link w:val="142"/>
    <w:qFormat/>
    <w:uiPriority w:val="99"/>
    <w:rPr>
      <w:b/>
      <w:sz w:val="32"/>
      <w:szCs w:val="32"/>
    </w:rPr>
  </w:style>
  <w:style w:type="character" w:customStyle="1" w:styleId="144">
    <w:name w:val="手册大纲2 Char"/>
    <w:link w:val="145"/>
    <w:qFormat/>
    <w:locked/>
    <w:uiPriority w:val="99"/>
    <w:rPr>
      <w:kern w:val="2"/>
      <w:sz w:val="28"/>
      <w:szCs w:val="28"/>
    </w:rPr>
  </w:style>
  <w:style w:type="paragraph" w:customStyle="1" w:styleId="145">
    <w:name w:val="手册大纲2"/>
    <w:basedOn w:val="1"/>
    <w:link w:val="144"/>
    <w:qFormat/>
    <w:uiPriority w:val="99"/>
    <w:pPr>
      <w:spacing w:line="480" w:lineRule="auto"/>
    </w:pPr>
    <w:rPr>
      <w:sz w:val="28"/>
      <w:szCs w:val="28"/>
    </w:rPr>
  </w:style>
  <w:style w:type="paragraph" w:customStyle="1" w:styleId="146">
    <w:name w:val="CNPC规范-正文"/>
    <w:basedOn w:val="1"/>
    <w:qFormat/>
    <w:uiPriority w:val="99"/>
    <w:pPr>
      <w:widowControl/>
      <w:autoSpaceDE w:val="0"/>
      <w:autoSpaceDN w:val="0"/>
      <w:spacing w:line="288" w:lineRule="auto"/>
      <w:ind w:firstLine="420" w:firstLineChars="200"/>
    </w:pPr>
    <w:rPr>
      <w:rFonts w:ascii="宋体" w:cs="宋体"/>
      <w:kern w:val="0"/>
    </w:rPr>
  </w:style>
  <w:style w:type="character" w:customStyle="1" w:styleId="147">
    <w:name w:val="段 Char"/>
    <w:link w:val="148"/>
    <w:qFormat/>
    <w:locked/>
    <w:uiPriority w:val="99"/>
    <w:rPr>
      <w:rFonts w:ascii="宋体"/>
      <w:sz w:val="21"/>
    </w:rPr>
  </w:style>
  <w:style w:type="paragraph" w:customStyle="1" w:styleId="148">
    <w:name w:val="段"/>
    <w:link w:val="147"/>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CNPC规范-2级目录"/>
    <w:basedOn w:val="1"/>
    <w:qFormat/>
    <w:uiPriority w:val="99"/>
    <w:pPr>
      <w:spacing w:before="156" w:after="156" w:line="288" w:lineRule="auto"/>
      <w:outlineLvl w:val="1"/>
    </w:pPr>
    <w:rPr>
      <w:rFonts w:cs="宋体"/>
      <w:b/>
      <w:bCs/>
      <w:sz w:val="28"/>
    </w:rPr>
  </w:style>
  <w:style w:type="paragraph" w:customStyle="1" w:styleId="150">
    <w:name w:val="CNPC规范-3级目录"/>
    <w:basedOn w:val="146"/>
    <w:qFormat/>
    <w:uiPriority w:val="99"/>
    <w:pPr>
      <w:spacing w:beforeLines="50"/>
      <w:ind w:firstLine="0" w:firstLineChars="0"/>
      <w:outlineLvl w:val="2"/>
    </w:pPr>
  </w:style>
  <w:style w:type="character" w:customStyle="1" w:styleId="151">
    <w:name w:val="CNPC规范-1级目录 Char"/>
    <w:link w:val="152"/>
    <w:qFormat/>
    <w:locked/>
    <w:uiPriority w:val="99"/>
    <w:rPr>
      <w:rFonts w:ascii="黑体" w:eastAsia="黑体" w:cs="宋体"/>
      <w:sz w:val="30"/>
      <w:shd w:val="clear" w:color="auto" w:fill="FFFFFF"/>
    </w:rPr>
  </w:style>
  <w:style w:type="paragraph" w:customStyle="1" w:styleId="152">
    <w:name w:val="CNPC规范-1级目录"/>
    <w:basedOn w:val="1"/>
    <w:link w:val="151"/>
    <w:qFormat/>
    <w:uiPriority w:val="99"/>
    <w:pPr>
      <w:widowControl/>
      <w:shd w:val="clear" w:color="auto" w:fill="FFFFFF"/>
      <w:spacing w:beforeLines="100" w:line="288" w:lineRule="auto"/>
      <w:jc w:val="left"/>
      <w:outlineLvl w:val="0"/>
    </w:pPr>
    <w:rPr>
      <w:rFonts w:ascii="黑体" w:eastAsia="黑体" w:cs="宋体"/>
      <w:kern w:val="0"/>
      <w:sz w:val="30"/>
    </w:rPr>
  </w:style>
  <w:style w:type="paragraph" w:customStyle="1" w:styleId="153">
    <w:name w:val="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54">
    <w:name w:val="Char Char Char Char Char1 Char Char Char Char"/>
    <w:basedOn w:val="1"/>
    <w:qFormat/>
    <w:uiPriority w:val="99"/>
    <w:pPr>
      <w:widowControl/>
      <w:adjustRightInd w:val="0"/>
      <w:spacing w:after="160" w:line="240" w:lineRule="exact"/>
      <w:jc w:val="left"/>
    </w:pPr>
    <w:rPr>
      <w:rFonts w:ascii="Verdana" w:hAnsi="Verdana"/>
      <w:kern w:val="0"/>
      <w:sz w:val="20"/>
      <w:lang w:eastAsia="en-US"/>
    </w:rPr>
  </w:style>
  <w:style w:type="paragraph" w:customStyle="1" w:styleId="155">
    <w:name w:val="MLP Chapter"/>
    <w:basedOn w:val="2"/>
    <w:next w:val="1"/>
    <w:qFormat/>
    <w:uiPriority w:val="99"/>
    <w:pPr>
      <w:keepLines w:val="0"/>
      <w:widowControl/>
      <w:tabs>
        <w:tab w:val="left" w:pos="425"/>
      </w:tabs>
      <w:spacing w:before="0" w:after="0" w:line="480" w:lineRule="auto"/>
      <w:ind w:left="425" w:hanging="425"/>
      <w:jc w:val="left"/>
    </w:pPr>
    <w:rPr>
      <w:rFonts w:ascii="Arial" w:hAnsi="Arial"/>
      <w:kern w:val="0"/>
      <w:sz w:val="24"/>
      <w:szCs w:val="20"/>
      <w:lang w:eastAsia="en-US"/>
    </w:rPr>
  </w:style>
  <w:style w:type="character" w:customStyle="1" w:styleId="156">
    <w:name w:val="z-窗体底端 Char"/>
    <w:link w:val="157"/>
    <w:qFormat/>
    <w:locked/>
    <w:uiPriority w:val="99"/>
    <w:rPr>
      <w:rFonts w:ascii="Arial" w:hAnsi="Arial" w:cs="Arial"/>
      <w:vanish/>
      <w:sz w:val="16"/>
      <w:szCs w:val="16"/>
    </w:rPr>
  </w:style>
  <w:style w:type="paragraph" w:customStyle="1" w:styleId="157">
    <w:name w:val="z-窗体底端1"/>
    <w:basedOn w:val="1"/>
    <w:next w:val="1"/>
    <w:link w:val="156"/>
    <w:qFormat/>
    <w:uiPriority w:val="99"/>
    <w:pPr>
      <w:widowControl/>
      <w:pBdr>
        <w:top w:val="single" w:color="auto" w:sz="6" w:space="1"/>
      </w:pBdr>
      <w:autoSpaceDE w:val="0"/>
      <w:autoSpaceDN w:val="0"/>
      <w:adjustRightInd w:val="0"/>
      <w:jc w:val="center"/>
    </w:pPr>
    <w:rPr>
      <w:rFonts w:ascii="Arial" w:hAnsi="Arial" w:cs="Arial"/>
      <w:vanish/>
      <w:kern w:val="0"/>
      <w:sz w:val="16"/>
      <w:szCs w:val="16"/>
    </w:rPr>
  </w:style>
  <w:style w:type="character" w:customStyle="1" w:styleId="158">
    <w:name w:val="z-窗体顶端 Char"/>
    <w:link w:val="159"/>
    <w:qFormat/>
    <w:locked/>
    <w:uiPriority w:val="99"/>
    <w:rPr>
      <w:rFonts w:ascii="Arial" w:hAnsi="Arial" w:cs="Arial"/>
      <w:vanish/>
      <w:sz w:val="16"/>
      <w:szCs w:val="16"/>
    </w:rPr>
  </w:style>
  <w:style w:type="paragraph" w:customStyle="1" w:styleId="159">
    <w:name w:val="z-窗体顶端1"/>
    <w:basedOn w:val="1"/>
    <w:next w:val="1"/>
    <w:link w:val="158"/>
    <w:qFormat/>
    <w:uiPriority w:val="99"/>
    <w:pPr>
      <w:widowControl/>
      <w:pBdr>
        <w:bottom w:val="single" w:color="auto" w:sz="6" w:space="1"/>
      </w:pBdr>
      <w:autoSpaceDE w:val="0"/>
      <w:autoSpaceDN w:val="0"/>
      <w:adjustRightInd w:val="0"/>
      <w:jc w:val="center"/>
    </w:pPr>
    <w:rPr>
      <w:rFonts w:ascii="Arial" w:hAnsi="Arial" w:cs="Arial"/>
      <w:vanish/>
      <w:kern w:val="0"/>
      <w:sz w:val="16"/>
      <w:szCs w:val="16"/>
    </w:rPr>
  </w:style>
  <w:style w:type="paragraph" w:customStyle="1" w:styleId="160">
    <w:name w:val="Char Char10"/>
    <w:basedOn w:val="1"/>
    <w:qFormat/>
    <w:uiPriority w:val="99"/>
    <w:pPr>
      <w:widowControl/>
      <w:spacing w:after="160" w:line="240" w:lineRule="exact"/>
      <w:jc w:val="left"/>
    </w:pPr>
    <w:rPr>
      <w:rFonts w:ascii="Verdana" w:hAnsi="Verdana"/>
      <w:kern w:val="0"/>
      <w:sz w:val="20"/>
      <w:lang w:eastAsia="en-US"/>
    </w:rPr>
  </w:style>
  <w:style w:type="paragraph" w:customStyle="1" w:styleId="161">
    <w:name w:val="封面标准号1"/>
    <w:qFormat/>
    <w:uiPriority w:val="99"/>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162">
    <w:name w:val="0级标题"/>
    <w:basedOn w:val="2"/>
    <w:qFormat/>
    <w:uiPriority w:val="99"/>
    <w:pPr>
      <w:numPr>
        <w:ilvl w:val="0"/>
        <w:numId w:val="2"/>
      </w:numPr>
      <w:spacing w:before="0" w:after="0" w:line="440" w:lineRule="exact"/>
    </w:pPr>
    <w:rPr>
      <w:rFonts w:ascii="Times New Roman" w:hAnsi="Times New Roman"/>
    </w:rPr>
  </w:style>
  <w:style w:type="paragraph" w:customStyle="1" w:styleId="16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5">
    <w:name w:val="Char Char Char"/>
    <w:basedOn w:val="1"/>
    <w:qFormat/>
    <w:uiPriority w:val="0"/>
    <w:pPr>
      <w:spacing w:line="360" w:lineRule="auto"/>
      <w:ind w:firstLine="200" w:firstLineChars="200"/>
    </w:pPr>
    <w:rPr>
      <w:rFonts w:ascii="宋体" w:hAnsi="宋体" w:eastAsia="仿宋_GB2312" w:cs="宋体"/>
      <w:sz w:val="24"/>
      <w:szCs w:val="32"/>
    </w:rPr>
  </w:style>
  <w:style w:type="paragraph" w:customStyle="1" w:styleId="166">
    <w:name w:val="列出段落11"/>
    <w:basedOn w:val="1"/>
    <w:qFormat/>
    <w:uiPriority w:val="99"/>
    <w:pPr>
      <w:ind w:firstLine="420" w:firstLineChars="200"/>
    </w:pPr>
    <w:rPr>
      <w:rFonts w:ascii="Calibri" w:hAnsi="Calibri"/>
      <w:szCs w:val="22"/>
    </w:rPr>
  </w:style>
  <w:style w:type="character" w:customStyle="1" w:styleId="167">
    <w:name w:val="样式2 Char"/>
    <w:link w:val="168"/>
    <w:qFormat/>
    <w:locked/>
    <w:uiPriority w:val="0"/>
    <w:rPr>
      <w:rFonts w:ascii="Calibri" w:hAnsi="Calibri" w:eastAsia="仿宋"/>
      <w:b/>
      <w:kern w:val="2"/>
      <w:sz w:val="32"/>
      <w:szCs w:val="22"/>
    </w:rPr>
  </w:style>
  <w:style w:type="paragraph" w:customStyle="1" w:styleId="168">
    <w:name w:val="样式2"/>
    <w:basedOn w:val="3"/>
    <w:link w:val="167"/>
    <w:qFormat/>
    <w:uiPriority w:val="0"/>
    <w:pPr>
      <w:keepNext w:val="0"/>
      <w:keepLines w:val="0"/>
      <w:spacing w:beforeLines="100" w:after="0" w:line="360" w:lineRule="auto"/>
      <w:jc w:val="center"/>
    </w:pPr>
    <w:rPr>
      <w:rFonts w:ascii="Calibri" w:hAnsi="Calibri" w:eastAsia="仿宋"/>
      <w:bCs w:val="0"/>
      <w:szCs w:val="22"/>
    </w:rPr>
  </w:style>
  <w:style w:type="character" w:customStyle="1" w:styleId="169">
    <w:name w:val="样式1 Char"/>
    <w:link w:val="170"/>
    <w:qFormat/>
    <w:locked/>
    <w:uiPriority w:val="0"/>
    <w:rPr>
      <w:rFonts w:eastAsia="仿宋" w:cs="Helvetica"/>
      <w:b/>
      <w:color w:val="000000"/>
      <w:sz w:val="36"/>
      <w:szCs w:val="21"/>
      <w:shd w:val="clear" w:color="auto" w:fill="FFFFFF"/>
    </w:rPr>
  </w:style>
  <w:style w:type="paragraph" w:customStyle="1" w:styleId="170">
    <w:name w:val="样式1"/>
    <w:basedOn w:val="1"/>
    <w:link w:val="169"/>
    <w:qFormat/>
    <w:uiPriority w:val="0"/>
    <w:pPr>
      <w:widowControl/>
      <w:shd w:val="clear" w:color="auto" w:fill="FFFFFF"/>
      <w:spacing w:beforeLines="100" w:line="360" w:lineRule="auto"/>
      <w:jc w:val="center"/>
      <w:outlineLvl w:val="0"/>
    </w:pPr>
    <w:rPr>
      <w:rFonts w:eastAsia="仿宋" w:cs="Helvetica"/>
      <w:b/>
      <w:color w:val="000000"/>
      <w:kern w:val="0"/>
      <w:sz w:val="36"/>
      <w:szCs w:val="21"/>
    </w:rPr>
  </w:style>
  <w:style w:type="paragraph" w:customStyle="1" w:styleId="17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2">
    <w:name w:val="无间隔2"/>
    <w:next w:val="84"/>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
    <w:name w:val="列出段落3"/>
    <w:basedOn w:val="1"/>
    <w:next w:val="65"/>
    <w:qFormat/>
    <w:uiPriority w:val="34"/>
    <w:pPr>
      <w:widowControl/>
      <w:spacing w:beforeLines="50" w:after="200" w:line="276" w:lineRule="auto"/>
      <w:ind w:firstLine="420" w:firstLineChars="200"/>
      <w:jc w:val="left"/>
    </w:pPr>
    <w:rPr>
      <w:rFonts w:ascii="宋体" w:hAnsi="宋体" w:cs="宋体"/>
      <w:color w:val="000000"/>
      <w:kern w:val="0"/>
      <w:sz w:val="22"/>
      <w:szCs w:val="24"/>
      <w:lang w:eastAsia="en-US" w:bidi="en-US"/>
    </w:rPr>
  </w:style>
  <w:style w:type="character" w:customStyle="1" w:styleId="174">
    <w:name w:val="EmailStyle911"/>
    <w:qFormat/>
    <w:uiPriority w:val="99"/>
    <w:rPr>
      <w:rFonts w:hint="default" w:ascii="Arial" w:hAnsi="Arial" w:eastAsia="宋体" w:cs="Arial"/>
      <w:color w:val="auto"/>
      <w:sz w:val="20"/>
    </w:rPr>
  </w:style>
  <w:style w:type="character" w:customStyle="1" w:styleId="175">
    <w:name w:val="fontstyle21"/>
    <w:qFormat/>
    <w:uiPriority w:val="0"/>
    <w:rPr>
      <w:rFonts w:hint="eastAsia" w:ascii="仿宋_GB2312" w:eastAsia="仿宋_GB2312"/>
      <w:color w:val="000000"/>
      <w:sz w:val="28"/>
      <w:szCs w:val="28"/>
    </w:rPr>
  </w:style>
  <w:style w:type="table" w:customStyle="1" w:styleId="176">
    <w:name w:val="网格型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5"/>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6"/>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7"/>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8"/>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4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4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2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5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1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3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41"/>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10"/>
    <w:basedOn w:val="42"/>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6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23"/>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1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24"/>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3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33"/>
    <w:basedOn w:val="42"/>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25"/>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6"/>
    <w:basedOn w:val="42"/>
    <w:qFormat/>
    <w:uiPriority w:val="0"/>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17"/>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8"/>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26"/>
    <w:basedOn w:val="4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31"/>
    <w:basedOn w:val="4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19"/>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27"/>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52"/>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44"/>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20"/>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28"/>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53"/>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45"/>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8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1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24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321"/>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29"/>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30"/>
    <w:basedOn w:val="4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22"/>
    <w:basedOn w:val="42"/>
    <w:qFormat/>
    <w:uiPriority w:val="59"/>
    <w:pPr>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4">
    <w:name w:val="Char Char7"/>
    <w:basedOn w:val="44"/>
    <w:semiHidden/>
    <w:qFormat/>
    <w:uiPriority w:val="99"/>
    <w:rPr>
      <w:rFonts w:ascii="Times New Roman" w:hAnsi="Times New Roman" w:cs="Times New Roman"/>
    </w:rPr>
  </w:style>
  <w:style w:type="character" w:customStyle="1" w:styleId="225">
    <w:name w:val="占位符文本1"/>
    <w:basedOn w:val="44"/>
    <w:semiHidden/>
    <w:qFormat/>
    <w:uiPriority w:val="99"/>
    <w:rPr>
      <w:color w:val="808080"/>
    </w:rPr>
  </w:style>
  <w:style w:type="character" w:customStyle="1" w:styleId="226">
    <w:name w:val="标题 6 Char1"/>
    <w:basedOn w:val="44"/>
    <w:semiHidden/>
    <w:qFormat/>
    <w:uiPriority w:val="9"/>
    <w:rPr>
      <w:rFonts w:ascii="等线 Light" w:hAnsi="等线 Light" w:eastAsia="等线 Light" w:cs="Times New Roman"/>
      <w:b/>
      <w:bCs/>
      <w:kern w:val="2"/>
      <w:sz w:val="24"/>
      <w:szCs w:val="24"/>
    </w:rPr>
  </w:style>
  <w:style w:type="character" w:customStyle="1" w:styleId="227">
    <w:name w:val="标题 8 Char1"/>
    <w:basedOn w:val="44"/>
    <w:semiHidden/>
    <w:qFormat/>
    <w:uiPriority w:val="9"/>
    <w:rPr>
      <w:rFonts w:ascii="等线 Light" w:hAnsi="等线 Light" w:eastAsia="等线 Light" w:cs="Times New Roman"/>
      <w:kern w:val="2"/>
      <w:sz w:val="24"/>
      <w:szCs w:val="24"/>
    </w:rPr>
  </w:style>
  <w:style w:type="character" w:customStyle="1" w:styleId="228">
    <w:name w:val="标题 9 Char1"/>
    <w:basedOn w:val="44"/>
    <w:semiHidden/>
    <w:qFormat/>
    <w:uiPriority w:val="9"/>
    <w:rPr>
      <w:rFonts w:ascii="等线 Light" w:hAnsi="等线 Light" w:eastAsia="等线 Light" w:cs="Times New Roman"/>
      <w:kern w:val="2"/>
      <w:sz w:val="21"/>
      <w:szCs w:val="21"/>
    </w:rPr>
  </w:style>
  <w:style w:type="character" w:customStyle="1" w:styleId="229">
    <w:name w:val="批注主题 字符1"/>
    <w:basedOn w:val="50"/>
    <w:semiHidden/>
    <w:qFormat/>
    <w:uiPriority w:val="99"/>
    <w:rPr>
      <w:rFonts w:ascii="Times New Roman" w:hAnsi="Times New Roman" w:eastAsia="宋体" w:cs="Times New Roman"/>
      <w:b/>
      <w:bCs/>
      <w:kern w:val="0"/>
      <w:sz w:val="24"/>
      <w:szCs w:val="24"/>
    </w:rPr>
  </w:style>
  <w:style w:type="character" w:customStyle="1" w:styleId="230">
    <w:name w:val="ca-41"/>
    <w:qFormat/>
    <w:uiPriority w:val="0"/>
    <w:rPr>
      <w:rFonts w:hint="eastAsia" w:ascii="仿宋_GB2312" w:eastAsia="仿宋_GB2312"/>
      <w:sz w:val="32"/>
      <w:szCs w:val="32"/>
    </w:rPr>
  </w:style>
  <w:style w:type="character" w:customStyle="1" w:styleId="231">
    <w:name w:val="Hei Ti"/>
    <w:qFormat/>
    <w:uiPriority w:val="0"/>
    <w:rPr>
      <w:rFonts w:ascii="黑体" w:hAnsi="黑体" w:eastAsia="黑体" w:cs="黑体"/>
      <w:sz w:val="32"/>
    </w:rPr>
  </w:style>
  <w:style w:type="character" w:customStyle="1" w:styleId="232">
    <w:name w:val="Hei Ti Bold"/>
    <w:qFormat/>
    <w:uiPriority w:val="0"/>
    <w:rPr>
      <w:rFonts w:ascii="黑体" w:hAnsi="黑体" w:eastAsia="黑体" w:cs="黑体"/>
      <w:b/>
      <w:sz w:val="32"/>
    </w:rPr>
  </w:style>
  <w:style w:type="character" w:customStyle="1" w:styleId="233">
    <w:name w:val="Hei Ti Bold1"/>
    <w:qFormat/>
    <w:uiPriority w:val="0"/>
    <w:rPr>
      <w:rFonts w:ascii="黑体" w:hAnsi="黑体" w:eastAsia="黑体" w:cs="黑体"/>
      <w:b/>
      <w:sz w:val="36"/>
    </w:rPr>
  </w:style>
  <w:style w:type="character" w:customStyle="1" w:styleId="234">
    <w:name w:val="GB_2312"/>
    <w:qFormat/>
    <w:uiPriority w:val="0"/>
    <w:rPr>
      <w:rFonts w:ascii="仿宋_GB2312" w:hAnsi="仿宋_GB2312" w:eastAsia="仿宋_GB2312" w:cs="仿宋_GB2312"/>
      <w:sz w:val="32"/>
    </w:rPr>
  </w:style>
  <w:style w:type="character" w:customStyle="1" w:styleId="235">
    <w:name w:val="GB_23121"/>
    <w:qFormat/>
    <w:uiPriority w:val="0"/>
    <w:rPr>
      <w:rFonts w:ascii="仿宋_GB2312" w:hAnsi="仿宋_GB2312" w:eastAsia="仿宋_GB2312" w:cs="仿宋_GB2312"/>
      <w:sz w:val="36"/>
    </w:rPr>
  </w:style>
  <w:style w:type="character" w:customStyle="1" w:styleId="236">
    <w:name w:val="Red_Color"/>
    <w:qFormat/>
    <w:uiPriority w:val="0"/>
    <w:rPr>
      <w:rFonts w:ascii="方正小标宋简体" w:hAnsi="方正小标宋简体" w:eastAsia="方正小标宋简体" w:cs="方正小标宋简体"/>
      <w:color w:val="000000"/>
      <w:sz w:val="65"/>
    </w:rPr>
  </w:style>
  <w:style w:type="character" w:customStyle="1" w:styleId="237">
    <w:name w:val="KaiTi"/>
    <w:qFormat/>
    <w:uiPriority w:val="0"/>
    <w:rPr>
      <w:rFonts w:ascii="楷体_GB2312" w:hAnsi="楷体_GB2312" w:eastAsia="楷体_GB2312" w:cs="楷体_GB2312"/>
      <w:sz w:val="32"/>
    </w:rPr>
  </w:style>
  <w:style w:type="character" w:customStyle="1" w:styleId="238">
    <w:name w:val="Fz_Xbs"/>
    <w:qFormat/>
    <w:uiPriority w:val="0"/>
    <w:rPr>
      <w:rFonts w:ascii="方正小标宋简体" w:hAnsi="方正小标宋简体" w:eastAsia="方正小标宋简体" w:cs="方正小标宋简体"/>
      <w:sz w:val="44"/>
    </w:rPr>
  </w:style>
  <w:style w:type="paragraph" w:customStyle="1" w:styleId="239">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0">
    <w:name w:val="仿宋正文"/>
    <w:basedOn w:val="1"/>
    <w:qFormat/>
    <w:uiPriority w:val="99"/>
    <w:pPr>
      <w:spacing w:line="600" w:lineRule="exact"/>
      <w:ind w:firstLine="420"/>
    </w:pPr>
    <w:rPr>
      <w:rFonts w:eastAsia="方正仿宋简体"/>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Words>
  <Characters>92</Characters>
  <Lines>1</Lines>
  <Paragraphs>1</Paragraphs>
  <TotalTime>2</TotalTime>
  <ScaleCrop>false</ScaleCrop>
  <LinksUpToDate>false</LinksUpToDate>
  <CharactersWithSpaces>107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2009-09-24T22:02:00Z</dcterms:created>
  <dc:creator>linhong</dc:creator>
  <cp:lastModifiedBy>sugon</cp:lastModifiedBy>
  <cp:lastPrinted>2009-09-22T22:30:00Z</cp:lastPrinted>
  <dcterms:modified xsi:type="dcterms:W3CDTF">2023-11-27T15:08:45Z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