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56" w:afterLines="50" w:line="57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eastAsia="方正小标宋简体" w:cs="Times New Roman"/>
          <w:sz w:val="44"/>
          <w:szCs w:val="44"/>
        </w:rPr>
        <w:t>浙江省药品科普基地认定标准</w:t>
      </w:r>
    </w:p>
    <w:tbl>
      <w:tblPr>
        <w:tblStyle w:val="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428"/>
        <w:gridCol w:w="4963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37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一级指标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二级指标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标 准 内 容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  <w:jc w:val="center"/>
        </w:trPr>
        <w:tc>
          <w:tcPr>
            <w:tcW w:w="137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科普设施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活动场所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有一定面积的，可专用于开展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科普知识讲座等活动的场所。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  <w:jc w:val="center"/>
        </w:trPr>
        <w:tc>
          <w:tcPr>
            <w:tcW w:w="137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演示设备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有各类可用于讲座、授课和活动等的电子设备、音箱投影等。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阅览设施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有充裕的可专用于公众阅读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科普宣传资料的阅览设施。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  <w:jc w:val="center"/>
        </w:trPr>
        <w:tc>
          <w:tcPr>
            <w:tcW w:w="137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宣传阵地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线下宣传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配备美观、简洁、实用的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科普宣传橱窗或宣传栏和电子显示屏，并及时更新相应内容。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线上宣传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开设微博、微信、微视频、网站等，并及时更新相关信息，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开展原创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科普作品制作推广。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宣传活动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每年至少开展2次有一定影响的药品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科普活动。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人员保障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专职人员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有专职人员负责基地的管理工作。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兼职人员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有兼职人员参与基地相关管理工作。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志愿人员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从全省药品科普志愿者、基层党员干部、教育工作者、行业协会等人员中选任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科普志愿者。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工作制度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管理制度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有能保证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正常运行的日常管理制度，包括开放制度、人员管理制度、考核制度等。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总结计划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有药品科普活动的年度总结与计划。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工作台账</w:t>
            </w:r>
          </w:p>
        </w:tc>
        <w:tc>
          <w:tcPr>
            <w:tcW w:w="49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建立台账制度，对已开展的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科普宣传活动的重要图文影像资料进行存档管理。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工作成效</w:t>
            </w:r>
          </w:p>
        </w:tc>
        <w:tc>
          <w:tcPr>
            <w:tcW w:w="142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特色工作成效</w:t>
            </w:r>
          </w:p>
        </w:tc>
        <w:tc>
          <w:tcPr>
            <w:tcW w:w="496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具有鲜明的药品科普特色，对药品科普工作有思路有计划，能积极发挥典型示范引领和辐射作用。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重点工作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成效</w:t>
            </w:r>
          </w:p>
        </w:tc>
        <w:tc>
          <w:tcPr>
            <w:tcW w:w="496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对药品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科普建设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侧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，加强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重点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药品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科普活动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的组织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开展，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如重点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数字化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实际影响</w:t>
            </w:r>
          </w:p>
        </w:tc>
        <w:tc>
          <w:tcPr>
            <w:tcW w:w="14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社会影响</w:t>
            </w:r>
          </w:p>
        </w:tc>
        <w:tc>
          <w:tcPr>
            <w:tcW w:w="496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具有较好的声誉，在区域内有一定知名度；被省市及以上媒体专题报道的。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83" w:hRule="atLeast"/>
          <w:jc w:val="center"/>
        </w:trPr>
        <w:tc>
          <w:tcPr>
            <w:tcW w:w="1371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荣誉称号</w:t>
            </w:r>
          </w:p>
        </w:tc>
        <w:tc>
          <w:tcPr>
            <w:tcW w:w="4963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11"/>
                <w:sz w:val="28"/>
                <w:szCs w:val="28"/>
              </w:rPr>
              <w:t>获得过省市及以上科普基地表彰、称号的。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10%</w:t>
            </w:r>
          </w:p>
        </w:tc>
      </w:tr>
    </w:tbl>
    <w:p>
      <w:pPr>
        <w:widowControl/>
        <w:spacing w:line="600" w:lineRule="atLeas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shd w:val="clear" w:color="auto" w:fill="FFFFFF"/>
        </w:rPr>
      </w:pPr>
    </w:p>
    <w:p>
      <w:pPr>
        <w:widowControl/>
        <w:spacing w:line="600" w:lineRule="atLeas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5" w:left="1588" w:header="851" w:footer="153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5105400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402pt;margin-top:-6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tvXeAdYAAAAMAQAADwAAAAAAAAABACAAAAA4AAAAZHJzL2Rvd25yZXYueG1sUEsBAhQA&#10;FAAAAAgAh07iQJS9tPPeAQAAvgMAAA4AAAAAAAAAAQAgAAAAOw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rPr>
                              <w:rFonts w:hint="default" w:ascii="Times New Roman" w:hAnsi="Times New Roman" w:eastAsia="楷体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BuAvDd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eastAsia="楷体_GB2312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rPr>
                        <w:rFonts w:hint="default" w:ascii="Times New Roman" w:hAnsi="Times New Roman" w:eastAsia="楷体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F9B"/>
    <w:rsid w:val="000C08A3"/>
    <w:rsid w:val="000D73A3"/>
    <w:rsid w:val="000F0133"/>
    <w:rsid w:val="001140C5"/>
    <w:rsid w:val="00131A8F"/>
    <w:rsid w:val="00152D4B"/>
    <w:rsid w:val="001940E3"/>
    <w:rsid w:val="001B553C"/>
    <w:rsid w:val="002069CF"/>
    <w:rsid w:val="00207C74"/>
    <w:rsid w:val="002270A0"/>
    <w:rsid w:val="002D412A"/>
    <w:rsid w:val="00301D69"/>
    <w:rsid w:val="00304F9B"/>
    <w:rsid w:val="003D3196"/>
    <w:rsid w:val="003D4797"/>
    <w:rsid w:val="003F2B7B"/>
    <w:rsid w:val="004B022F"/>
    <w:rsid w:val="004D380D"/>
    <w:rsid w:val="0052150D"/>
    <w:rsid w:val="0057090A"/>
    <w:rsid w:val="0057147B"/>
    <w:rsid w:val="005B7EF3"/>
    <w:rsid w:val="005D295C"/>
    <w:rsid w:val="00604F44"/>
    <w:rsid w:val="00612648"/>
    <w:rsid w:val="006145FC"/>
    <w:rsid w:val="006C3142"/>
    <w:rsid w:val="006C42E7"/>
    <w:rsid w:val="00724338"/>
    <w:rsid w:val="007A2DE6"/>
    <w:rsid w:val="007E10AC"/>
    <w:rsid w:val="00813ABB"/>
    <w:rsid w:val="008652CF"/>
    <w:rsid w:val="00865D1A"/>
    <w:rsid w:val="008738FA"/>
    <w:rsid w:val="00905C18"/>
    <w:rsid w:val="009141F5"/>
    <w:rsid w:val="00930665"/>
    <w:rsid w:val="00953F75"/>
    <w:rsid w:val="009D564B"/>
    <w:rsid w:val="00A33471"/>
    <w:rsid w:val="00A33A14"/>
    <w:rsid w:val="00AA3FE8"/>
    <w:rsid w:val="00AD16CB"/>
    <w:rsid w:val="00B25448"/>
    <w:rsid w:val="00B54A18"/>
    <w:rsid w:val="00B57E9F"/>
    <w:rsid w:val="00BC7EF7"/>
    <w:rsid w:val="00C373ED"/>
    <w:rsid w:val="00C50C7F"/>
    <w:rsid w:val="00C60AC5"/>
    <w:rsid w:val="00C939FD"/>
    <w:rsid w:val="00C95CD4"/>
    <w:rsid w:val="00CD3790"/>
    <w:rsid w:val="00CE55DB"/>
    <w:rsid w:val="00D2171E"/>
    <w:rsid w:val="00F13351"/>
    <w:rsid w:val="00FC57B4"/>
    <w:rsid w:val="01936C56"/>
    <w:rsid w:val="035D736B"/>
    <w:rsid w:val="0EF6439C"/>
    <w:rsid w:val="12E13687"/>
    <w:rsid w:val="16020C7A"/>
    <w:rsid w:val="25A40318"/>
    <w:rsid w:val="2B4020BE"/>
    <w:rsid w:val="2E1C2484"/>
    <w:rsid w:val="3188480C"/>
    <w:rsid w:val="32E4512D"/>
    <w:rsid w:val="39770FE1"/>
    <w:rsid w:val="3ABFF732"/>
    <w:rsid w:val="46B704CA"/>
    <w:rsid w:val="502E1B20"/>
    <w:rsid w:val="51E71F31"/>
    <w:rsid w:val="56163A9C"/>
    <w:rsid w:val="59B55095"/>
    <w:rsid w:val="5EE5FFDB"/>
    <w:rsid w:val="63B957D9"/>
    <w:rsid w:val="67FFAF72"/>
    <w:rsid w:val="69E43D44"/>
    <w:rsid w:val="6BBFFDB7"/>
    <w:rsid w:val="6EEF0020"/>
    <w:rsid w:val="73E56F3F"/>
    <w:rsid w:val="75FC4B54"/>
    <w:rsid w:val="76DF59C8"/>
    <w:rsid w:val="79BD3C2B"/>
    <w:rsid w:val="7EFF536C"/>
    <w:rsid w:val="9FF5E81A"/>
    <w:rsid w:val="B9FEA90D"/>
    <w:rsid w:val="DAB60AE4"/>
    <w:rsid w:val="DFFFB909"/>
    <w:rsid w:val="EBFE9EF3"/>
    <w:rsid w:val="F37B108E"/>
    <w:rsid w:val="FBFFD00C"/>
    <w:rsid w:val="FEF52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等线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uiPriority w:val="0"/>
  </w:style>
  <w:style w:type="character" w:customStyle="1" w:styleId="8">
    <w:name w:val="页脚 字符1"/>
    <w:link w:val="3"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样式 (中文) 方正小标宋简体 二号 居中 左侧:  0 厘米 悬挂缩进: 6.95 字符 行距: 固定值 32 磅"/>
    <w:basedOn w:val="1"/>
    <w:uiPriority w:val="0"/>
    <w:pPr>
      <w:spacing w:line="640" w:lineRule="exact"/>
      <w:jc w:val="center"/>
    </w:pPr>
    <w:rPr>
      <w:rFonts w:eastAsia="方正小标宋简体" w:cs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178</Characters>
  <Lines>1</Lines>
  <Paragraphs>1</Paragraphs>
  <TotalTime>5.66666666666667</TotalTime>
  <ScaleCrop>false</ScaleCrop>
  <LinksUpToDate>false</LinksUpToDate>
  <CharactersWithSpaces>208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2019-01-07T13:16:00Z</dcterms:created>
  <dc:creator>管理员</dc:creator>
  <cp:lastModifiedBy>杨坚</cp:lastModifiedBy>
  <dcterms:modified xsi:type="dcterms:W3CDTF">2023-12-14T15:34:13Z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B13C33B30B85A5C7E5AF7A65A10D5EA0</vt:lpwstr>
  </property>
</Properties>
</file>