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卫生健康委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办公室关于做好2023年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家庭医生签约服务工作的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》解读</w:t>
      </w:r>
    </w:p>
    <w:p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ind w:left="0" w:leftChars="0"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自治区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卫生健康委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办公室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关于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做好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2023年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家庭医生签约服务工作的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通知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（以下简称《通知》）已于近日印发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。现解读如下：</w:t>
      </w:r>
    </w:p>
    <w:p>
      <w:pPr>
        <w:ind w:left="0" w:leftChars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出台背景</w:t>
      </w:r>
    </w:p>
    <w:p>
      <w:pPr>
        <w:ind w:left="0" w:leftChars="0"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2022年6月，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自治区卫生健康委联合自治区财政厅、人力资源社会保障厅、医保局、中医药局、残联等部门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制定出台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《广西壮族自治区家庭医生签约服务高质量发展的实施意见》（以下简称《实施意见》），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明确了我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家庭医生签约服务高质量发展的总体思路和目标、下一步发展任务等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。为指导各地进一步贯彻落实好《实施意见》，推进家庭医生签约服务工作发展，制定《通知》。</w:t>
      </w:r>
    </w:p>
    <w:p>
      <w:pPr>
        <w:ind w:left="0" w:leftChars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二、主要内容</w:t>
      </w:r>
    </w:p>
    <w:p>
      <w:pPr>
        <w:ind w:left="0" w:leftChars="0"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《通知》主要包含以下几方面内容：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（一）工作目标。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要继续巩固家庭医生签约服务的成果，在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确保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服务质量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和签约居民获得感、满意度的前提下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，稳步扩大签约服务覆盖面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，对辖区内脱贫人口、监测对象做到签约服务全覆盖，全人群和重点人群签约服务覆盖率均比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2022年度提升1-3个百分点。</w:t>
      </w:r>
    </w:p>
    <w:p>
      <w:pPr>
        <w:ind w:left="0" w:leftChars="0"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（二）工作任务。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推进“六个拓展”，包括全科向专科拓展，基层医疗卫生机构向二、三级医院拓展，公立医疗卫生机构向民营医疗机构拓展，团队签约向医生个人签约拓展，固定1年签约周期向灵活签约周期拓展，管理慢性病向慢性病和传染病共管拓展。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扩大签约服务覆盖面，落实重点人群“应签尽签”，</w:t>
      </w:r>
      <w:r>
        <w:rPr>
          <w:rFonts w:hint="eastAsia" w:ascii="CESI仿宋-GB2312" w:hAnsi="CESI仿宋-GB2312" w:eastAsia="CESI仿宋-GB2312" w:cs="CESI仿宋-GB2312"/>
          <w:color w:val="0C0C0C"/>
          <w:sz w:val="32"/>
          <w:szCs w:val="32"/>
          <w:lang w:eastAsia="zh-CN"/>
        </w:rPr>
        <w:t>推进老年人、孕产妇、儿童、残疾人、脱贫人口、</w:t>
      </w:r>
      <w:r>
        <w:rPr>
          <w:rFonts w:hint="default" w:ascii="CESI仿宋-GB2312" w:hAnsi="CESI仿宋-GB2312" w:eastAsia="CESI仿宋-GB2312" w:cs="CESI仿宋-GB2312"/>
          <w:color w:val="0C0C0C"/>
          <w:sz w:val="32"/>
          <w:szCs w:val="32"/>
          <w:lang w:val="en" w:eastAsia="zh-CN"/>
        </w:rPr>
        <w:t>监测对象、</w:t>
      </w:r>
      <w:r>
        <w:rPr>
          <w:rFonts w:hint="eastAsia" w:ascii="CESI仿宋-GB2312" w:hAnsi="CESI仿宋-GB2312" w:eastAsia="CESI仿宋-GB2312" w:cs="CESI仿宋-GB2312"/>
          <w:color w:val="0C0C0C"/>
          <w:sz w:val="32"/>
          <w:szCs w:val="32"/>
          <w:lang w:eastAsia="zh-CN"/>
        </w:rPr>
        <w:t>计划生育特殊家庭成员以及高血压、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Ⅱ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型糖尿病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、结核病和严重精神障碍患者等</w:t>
      </w:r>
      <w:r>
        <w:rPr>
          <w:rFonts w:hint="eastAsia" w:ascii="CESI仿宋-GB2312" w:hAnsi="CESI仿宋-GB2312" w:eastAsia="CESI仿宋-GB2312" w:cs="CESI仿宋-GB2312"/>
          <w:color w:val="0C0C0C"/>
          <w:sz w:val="32"/>
          <w:szCs w:val="32"/>
          <w:lang w:eastAsia="zh-CN"/>
        </w:rPr>
        <w:t>重点人群签约服务。促进以家庭为单元签约。</w:t>
      </w:r>
      <w:r>
        <w:rPr>
          <w:rFonts w:hint="eastAsia" w:ascii="CESI仿宋-GB2312" w:hAnsi="CESI仿宋-GB2312" w:eastAsia="CESI仿宋-GB2312" w:cs="CESI仿宋-GB2312"/>
          <w:b/>
          <w:bCs/>
          <w:color w:val="0C0C0C"/>
          <w:sz w:val="32"/>
          <w:szCs w:val="32"/>
          <w:lang w:eastAsia="zh-CN"/>
        </w:rPr>
        <w:t>三是</w:t>
      </w:r>
      <w:r>
        <w:rPr>
          <w:rFonts w:hint="eastAsia" w:ascii="CESI仿宋-GB2312" w:hAnsi="CESI仿宋-GB2312" w:eastAsia="CESI仿宋-GB2312" w:cs="CESI仿宋-GB2312"/>
          <w:color w:val="0C0C0C"/>
          <w:sz w:val="32"/>
          <w:szCs w:val="32"/>
          <w:lang w:eastAsia="zh-CN"/>
        </w:rPr>
        <w:t>强化服务内涵，加强签约居民健康管理，密切与签约居民联系，做好签约居民转诊对接服务，</w:t>
      </w:r>
      <w:r>
        <w:rPr>
          <w:rFonts w:hint="eastAsia" w:ascii="CESI仿宋-GB2312" w:hAnsi="CESI仿宋-GB2312" w:eastAsia="CESI仿宋-GB2312" w:cs="CESI仿宋-GB2312"/>
          <w:color w:val="0C0C0C"/>
          <w:sz w:val="32"/>
          <w:szCs w:val="32"/>
          <w:lang w:val="en-US" w:eastAsia="zh-CN"/>
        </w:rPr>
        <w:t>推进个性化服务。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（三）工作要求。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一要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加强组织领导，确保工作实效。</w:t>
      </w:r>
      <w:r>
        <w:rPr>
          <w:rFonts w:hint="eastAsia" w:ascii="CESI仿宋-GB2312" w:hAnsi="CESI仿宋-GB2312" w:eastAsia="CESI仿宋-GB2312" w:cs="CESI仿宋-GB2312"/>
          <w:color w:val="0C0C0C"/>
          <w:sz w:val="32"/>
          <w:szCs w:val="32"/>
          <w:lang w:eastAsia="zh-CN"/>
        </w:rPr>
        <w:t>各地要高度重视家庭医生签约服务工作，</w:t>
      </w:r>
      <w:r>
        <w:rPr>
          <w:rFonts w:hint="eastAsia" w:ascii="CESI仿宋-GB2312" w:hAnsi="CESI仿宋-GB2312" w:eastAsia="CESI仿宋-GB2312" w:cs="CESI仿宋-GB2312"/>
          <w:color w:val="0C0C0C"/>
          <w:sz w:val="32"/>
          <w:szCs w:val="32"/>
        </w:rPr>
        <w:t>结合实际及时细化工作措施，确保家庭医生签约服务各项任务落实到位。</w:t>
      </w:r>
      <w:r>
        <w:rPr>
          <w:rFonts w:hint="eastAsia" w:ascii="CESI仿宋-GB2312" w:hAnsi="CESI仿宋-GB2312" w:eastAsia="CESI仿宋-GB2312" w:cs="CESI仿宋-GB2312"/>
          <w:b/>
          <w:bCs/>
          <w:color w:val="0C0C0C"/>
          <w:sz w:val="32"/>
          <w:szCs w:val="32"/>
          <w:lang w:eastAsia="zh-CN"/>
        </w:rPr>
        <w:t>二要</w:t>
      </w:r>
      <w:r>
        <w:rPr>
          <w:rFonts w:hint="eastAsia" w:ascii="CESI仿宋-GB2312" w:hAnsi="CESI仿宋-GB2312" w:eastAsia="CESI仿宋-GB2312" w:cs="CESI仿宋-GB2312"/>
          <w:color w:val="0C0C0C"/>
          <w:sz w:val="32"/>
          <w:szCs w:val="32"/>
          <w:lang w:eastAsia="zh-CN"/>
        </w:rPr>
        <w:t>加强签约服务能力，提高签约居民感受度。要切实提升家庭医生团队对常见病、多发病诊疗服务能力和慢性病健康管理水平，提高对新冠病毒感染、流感、手足口病等传染病识别和处置能力，不断提升签约居民的知晓率和满意度。</w:t>
      </w:r>
      <w:r>
        <w:rPr>
          <w:rFonts w:hint="eastAsia" w:ascii="CESI仿宋-GB2312" w:hAnsi="CESI仿宋-GB2312" w:eastAsia="CESI仿宋-GB2312" w:cs="CESI仿宋-GB2312"/>
          <w:b/>
          <w:bCs/>
          <w:color w:val="0C0C0C"/>
          <w:sz w:val="32"/>
          <w:szCs w:val="32"/>
          <w:lang w:eastAsia="zh-CN"/>
        </w:rPr>
        <w:t>三要</w:t>
      </w:r>
      <w:r>
        <w:rPr>
          <w:rFonts w:hint="eastAsia" w:ascii="CESI仿宋-GB2312" w:hAnsi="CESI仿宋-GB2312" w:eastAsia="CESI仿宋-GB2312" w:cs="CESI仿宋-GB2312"/>
          <w:color w:val="0C0C0C"/>
          <w:sz w:val="32"/>
          <w:szCs w:val="32"/>
          <w:lang w:eastAsia="zh-CN"/>
        </w:rPr>
        <w:t>加强宣传推广，营造良好社会氛围。结合“世界家庭医生日”等主题日宣传，采取多种形式，统筹开展基本公共卫生服务和家庭医生签约服务宣传推广，营造全社会参与支持签约服务、关注家庭医生的良好社会氛围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zSVju0AAAAAUBAAAPAAAAAAAAAAEAIAAAADgAAABkcnMvZG93bnJldi54bWxQSwECFAAUAAAA&#10;CACHTuJAK6jqchkCAAAhBAAADgAAAAAAAAABACAAAAA1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EFED6B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温舒</cp:lastModifiedBy>
  <dcterms:modified xsi:type="dcterms:W3CDTF">2023-06-29T10:51:38Z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