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国家组织人工关节集中带量采购中选结果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3172"/>
        <w:gridCol w:w="1096"/>
        <w:gridCol w:w="4396"/>
        <w:gridCol w:w="39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Header/>
        </w:trPr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b/>
                <w:bCs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11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b/>
                <w:bCs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b/>
                <w:bCs/>
                <w:kern w:val="0"/>
                <w:sz w:val="22"/>
              </w:rPr>
              <w:t>产品系统类别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b/>
                <w:bCs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b/>
                <w:bCs/>
                <w:kern w:val="0"/>
                <w:sz w:val="22"/>
              </w:rPr>
              <w:t>竞价单元</w:t>
            </w:r>
          </w:p>
        </w:tc>
        <w:tc>
          <w:tcPr>
            <w:tcW w:w="15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b/>
                <w:bCs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b/>
                <w:bCs/>
                <w:kern w:val="0"/>
                <w:sz w:val="22"/>
              </w:rPr>
              <w:t>申报企业</w:t>
            </w:r>
          </w:p>
        </w:tc>
        <w:tc>
          <w:tcPr>
            <w:tcW w:w="16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b/>
                <w:bCs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b/>
                <w:bCs/>
                <w:kern w:val="0"/>
                <w:sz w:val="22"/>
              </w:rPr>
              <w:t>医疗器械注册人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捷迈（上海）医疗国际贸易有限公司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Biomet Orthopedics 邦美骨科公司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Biomet UK Limited 邦美英国有限责任公司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GmbH 瑞士捷迈公司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Inc. 美国捷迈公司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北京市春立正达医疗器械股份有限公司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北京市春立正达医疗器械股份有限公司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强生（上海）医疗器材有限公司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DePuy （Ireland）德培依（爱尔兰）有限公司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Orthopaedics, Inc. 德培依（美国）骨科股份有限公司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International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北京威联德骨科技术有限公司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Waldemar Link GmbH &amp; Co. KG沃尔德马林克有限两合公司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德国GOIMPLANTS公司GO German Orthopedic Implants GmbH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贝朗医疗（上海）国际贸易有限公司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Aesculap AG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苏州欣荣博尔特医疗器械有限公司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CORENTEC CO.,LTD科邻太有限公司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北京中安泰华科技有限公司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北京中安泰华科技有限公司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12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13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14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15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上海微创骨科医疗科技有限公司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MicroPort Orthopedics, Inc.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16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联贸医疗用品技术（上海）有限公司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联合骨科器材股份有限公司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17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北京科仪邦恩医疗器械科技有限公司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北京科仪邦恩医疗器械科技有限公司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18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武汉医佳宝生物材料有限公司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武汉医佳宝生物材料有限公司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19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20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常州鼎健医疗器械有限公司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常州鼎健医疗器械有限公司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21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北京理贝尔生物工程研究所有限公司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JRI ORTHOPAEDICS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22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史赛克（北京）医疗器械有限公司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Howmedica Osteonics Corp.美国史赛克豪美迪克骨科公司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23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24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25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26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苏州微创关节医疗科技有限公司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苏州微创关节医疗科技有限公司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27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捷迈（上海）医疗国际贸易有限公司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Biomet Orthopedics 邦美骨科公司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Biomet UK Limited 邦美英国有限责任公司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GmbH 瑞士捷迈公司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Inc. 美国捷迈公司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28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施乐辉医用产品国际贸易（上海）有限公司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Smith &amp; Nephew, Inc. 美国施乐辉有限公司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Smith &amp; Nephew Orthopaedics AG 瑞士施乐辉外科植入物股份有限公司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29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强生（上海）医疗器材有限公司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DePuy （Ireland）德培依（爱尔兰）有限公司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Orthopaedics, Inc. 德培依（美国）骨科股份有限公司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International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30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31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北京威联德骨科技术有限公司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Waldemar Link GmbH &amp; Co. KG沃尔德马林克有限两合公司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德国GOIMPLANTS公司GO German Orthopedic Implants GmbH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32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北京力达康科技有限公司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北京力达康科技有限公司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33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贝朗医疗（上海）国际贸易有限公司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Aesculap AG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34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北京华康天怡生物科技有限公司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北京华康天怡生物科技有限公司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35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联贸医疗用品技术（上海）有限公司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联合骨科器材股份有限公司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36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施乐辉外科植入物（北京）有限公司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施乐辉外科植入物（北京）有限公司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37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苏州欣荣博尔特医疗器械有限公司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CORENTEC CO.,LTD科邻太有限公司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38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39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40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41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北京理贝尔生物工程研究所有限公司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JRI ORTHOPAEDICS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42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北京中安泰华科技有限公司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北京中安泰华科技有限公司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43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上海微创骨科医疗科技有限公司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MicroPort Orthopedics, Inc.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44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45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南京飞渡医疗器械有限公司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意大利萨摩公司 SAMO S.p.A.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46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北京市春立正达医疗器械股份有限公司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北京市春立正达医疗器械股份有限公司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47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武汉医佳宝生物材料有限公司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武汉医佳宝生物材料有限公司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48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北京科仪邦恩医疗器械科技有限公司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北京科仪邦恩医疗器械科技有限公司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49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常州鼎健医疗器械有限公司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常州鼎健医疗器械有限公司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50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PERMEDICA S.P.A.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51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武汉迈瑞科技有限公司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武汉迈瑞科技有限公司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52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嘉思特华剑医疗器材（天津）有限公司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嘉思特华剑医疗器材（天津）有限公司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53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捷迈（上海）医疗国际贸易有限公司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Biomet Orthopedics 邦美骨科公司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Biomet UK Limited 邦美英国有限责任公司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GmbH 瑞士捷迈公司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Inc. 美国捷迈公司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54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施乐辉医用产品国际贸易（上海）有限公司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Smith &amp; Nephew, Inc. 美国施乐辉有限公司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Smith &amp; Nephew Orthopaedics AG 瑞士施乐辉外科植入物股份有限公司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55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56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57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58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强生（上海）医疗器材有限公司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DePuy （Ireland）德培依（爱尔兰）有限公司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Orthopaedics, Inc. 德培依（美国）骨科股份有限公司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International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59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60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嘉思特华剑医疗器材（天津）有限公司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嘉思特华剑医疗器材（天津）有限公司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61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天津康尔诺科技有限公司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天津康尔诺科技有限公司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62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上海晟实医疗器械科技有限公司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上海晟实医疗器械科技有限公司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63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64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贝朗医疗（上海）国际贸易有限公司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Aesculap AG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65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66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上海浦卫医疗器械厂有限公司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上海浦卫医疗器械厂有限公司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67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深圳市博恩医疗器材有限公司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深圳市博恩医疗器材有限公司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68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北京力达康科技有限公司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北京力达康科技有限公司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69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联贸医疗用品技术（上海）有限公司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联合骨科器材股份有限公司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70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苏州欣荣博尔特医疗器械有限公司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苏州欣荣博尔特医疗器械有限公司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71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72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德州金约应医疗器械有限公司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德州金约应医疗器械有限公司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73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北京理贝尔生物工程研究所有限公司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JRI ORTHOPAEDICS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74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史赛克（北京）医疗器械有限公司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Howmedica Osteonics Corp.美国史赛克豪美迪克骨科公司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75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上海微创骨科医疗科技有限公司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MicroPort Orthopedics, Inc.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76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宽岳医疗科技（北京）有限公司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宽岳医疗科技（北京）有限公司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77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苏州欣荣博尔特医疗器械有限公司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CORENTEC CO.,LTD科邻太有限公司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78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施乐辉外科植入物（北京）有限公司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施乐辉外科植入物（北京）有限公司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79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强生（苏州）医疗器材有限公司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强生（苏州）医疗器材有限公司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80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苏州微创关节医疗科技有限公司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苏州微创关节医疗科技有限公司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81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北京中安泰华科技有限公司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北京中安泰华科技有限公司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82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武汉迈瑞科技有限公司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武汉迈瑞科技有限公司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83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北京市春立正达医疗器械股份有限公司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北京市春立正达医疗器械股份有限公司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84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85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86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史赛克（北京）医疗器械有限公司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Howmedica Osteonics Corp.美国史赛克豪美迪克骨科公司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87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88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捷迈（上海）医疗国际贸易有限公司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Biomet Orthopedics 邦美骨科公司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Biomet UK Limited 邦美英国有限责任公司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GmbH 瑞士捷迈公司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Inc. 美国捷迈公司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89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施乐辉医用产品国际贸易（上海）有限公司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Smith &amp; Nephew, Inc. 美国施乐辉有限公司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Smith &amp; Nephew Orthopaedics AG 瑞士施乐辉外科植入物股份有限公司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90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强生（上海）医疗器材有限公司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DePuy （Ireland）德培依（爱尔兰）有限公司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Orthopaedics, Inc. 德培依（美国）骨科股份有限公司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International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91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上海微创骨科医疗科技有限公司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MicroPort Orthopedics, Inc.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92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93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天津康尔诺科技有限公司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天津康尔诺科技有限公司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94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北京科仪邦恩医疗器械科技有限公司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北京科仪邦恩医疗器械科技有限公司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95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武汉医佳宝生物材料有限公司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武汉医佳宝生物材料有限公司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96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创生医疗器械（中国）有限公司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创生医疗器械（中国）有限公司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97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嘉思特华剑医疗器材（天津）有限公司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嘉思特华剑医疗器材（天津）有限公司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98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上海晟实医疗器械科技有限公司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上海晟实医疗器械科技有限公司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99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深圳市博恩医疗器材有限公司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深圳市博恩医疗器材有限公司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100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101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102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联贸医疗用品技术（上海）有限公司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联合骨科器材股份有限公司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103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贝朗医疗（上海）国际贸易有限公司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Aesculap AG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104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南京飞渡医疗器械有限公司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意大利萨摩公司 SAMO S.p.A.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105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北京华康天怡生物科技有限公司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北京华康天怡生物科技有限公司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106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施乐辉外科植入物（北京）有限公司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施乐辉外科植入物（北京）有限公司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107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北京贝思达生物技术有限公司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北京贝思达生物技术有限公司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108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北京力达康科技有限公司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北京力达康科技有限公司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109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北京优材京航生物科技有限公司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北京优材京航生物科技有限公司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110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美泺（中国）有限公司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Maxx Orthopedics Inc. 迈克斯骨科有限公司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111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112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德州金约应医疗器械有限公司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德州金约应医疗器械有限公司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113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常州华森医疗器械有限公司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Ortho Development Corporation 奥斯欧医疗器械发展有限公司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114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苏州欣荣博尔特医疗器械有限公司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CORENTEC CO.,LTD科邻太有限公司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115</w:t>
            </w:r>
          </w:p>
        </w:tc>
        <w:tc>
          <w:tcPr>
            <w:tcW w:w="11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B组</w:t>
            </w:r>
          </w:p>
        </w:tc>
        <w:tc>
          <w:tcPr>
            <w:tcW w:w="1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</w:tr>
    </w:tbl>
    <w:p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p>
      <w:pPr>
        <w:spacing w:line="20" w:lineRule="exact"/>
        <w:jc w:val="left"/>
        <w:rPr>
          <w:rFonts w:ascii="仿宋_GB2312" w:eastAsia="仿宋_GB2312"/>
          <w:sz w:val="32"/>
          <w:szCs w:val="32"/>
        </w:rPr>
      </w:pPr>
    </w:p>
    <w:sectPr>
      <w:footerReference r:id="rId4" w:type="first"/>
      <w:footerReference r:id="rId3" w:type="default"/>
      <w:pgSz w:w="16838" w:h="11906" w:orient="landscape"/>
      <w:pgMar w:top="1559" w:right="2041" w:bottom="1559" w:left="1701" w:header="851" w:footer="992" w:gutter="0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90724855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</w:p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05262202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01243"/>
    <w:rsid w:val="00063737"/>
    <w:rsid w:val="00064F8B"/>
    <w:rsid w:val="00075506"/>
    <w:rsid w:val="00080A92"/>
    <w:rsid w:val="000F3B62"/>
    <w:rsid w:val="000F5414"/>
    <w:rsid w:val="000F7578"/>
    <w:rsid w:val="001005C7"/>
    <w:rsid w:val="00103600"/>
    <w:rsid w:val="001135AE"/>
    <w:rsid w:val="00165E7B"/>
    <w:rsid w:val="0018462F"/>
    <w:rsid w:val="001D0682"/>
    <w:rsid w:val="001E7FED"/>
    <w:rsid w:val="002156C4"/>
    <w:rsid w:val="00234556"/>
    <w:rsid w:val="0029558E"/>
    <w:rsid w:val="002A634F"/>
    <w:rsid w:val="002A6B59"/>
    <w:rsid w:val="002C7AC9"/>
    <w:rsid w:val="002F5213"/>
    <w:rsid w:val="00341939"/>
    <w:rsid w:val="00365358"/>
    <w:rsid w:val="003B0DF8"/>
    <w:rsid w:val="003B7748"/>
    <w:rsid w:val="003C03C4"/>
    <w:rsid w:val="003D79E1"/>
    <w:rsid w:val="003F2EB8"/>
    <w:rsid w:val="00426D16"/>
    <w:rsid w:val="004625A5"/>
    <w:rsid w:val="00492F00"/>
    <w:rsid w:val="004C253B"/>
    <w:rsid w:val="004C69D2"/>
    <w:rsid w:val="004E17C1"/>
    <w:rsid w:val="004E7CBD"/>
    <w:rsid w:val="004F73C1"/>
    <w:rsid w:val="005011BD"/>
    <w:rsid w:val="00534077"/>
    <w:rsid w:val="005605F5"/>
    <w:rsid w:val="005B23B4"/>
    <w:rsid w:val="005B7B38"/>
    <w:rsid w:val="005C44DC"/>
    <w:rsid w:val="005D62F5"/>
    <w:rsid w:val="00603475"/>
    <w:rsid w:val="0063008B"/>
    <w:rsid w:val="00634C68"/>
    <w:rsid w:val="006C6F8A"/>
    <w:rsid w:val="0071077C"/>
    <w:rsid w:val="00711E31"/>
    <w:rsid w:val="00731B3C"/>
    <w:rsid w:val="00755270"/>
    <w:rsid w:val="00786443"/>
    <w:rsid w:val="007D3A6F"/>
    <w:rsid w:val="007F47EC"/>
    <w:rsid w:val="0080308E"/>
    <w:rsid w:val="00806C4D"/>
    <w:rsid w:val="00814CF2"/>
    <w:rsid w:val="0082715E"/>
    <w:rsid w:val="00827BBD"/>
    <w:rsid w:val="00877842"/>
    <w:rsid w:val="00884A16"/>
    <w:rsid w:val="00896CD8"/>
    <w:rsid w:val="009461FF"/>
    <w:rsid w:val="00973726"/>
    <w:rsid w:val="00983CD2"/>
    <w:rsid w:val="00992C23"/>
    <w:rsid w:val="009B7024"/>
    <w:rsid w:val="009F5F1B"/>
    <w:rsid w:val="00A01243"/>
    <w:rsid w:val="00A020F5"/>
    <w:rsid w:val="00A0249A"/>
    <w:rsid w:val="00A20806"/>
    <w:rsid w:val="00A240BD"/>
    <w:rsid w:val="00A3114F"/>
    <w:rsid w:val="00A66FA0"/>
    <w:rsid w:val="00A702DD"/>
    <w:rsid w:val="00A90202"/>
    <w:rsid w:val="00A91F5B"/>
    <w:rsid w:val="00AC1220"/>
    <w:rsid w:val="00AF277A"/>
    <w:rsid w:val="00B26FE5"/>
    <w:rsid w:val="00B443BC"/>
    <w:rsid w:val="00B77633"/>
    <w:rsid w:val="00BD28A6"/>
    <w:rsid w:val="00BF0B25"/>
    <w:rsid w:val="00C733F8"/>
    <w:rsid w:val="00D07636"/>
    <w:rsid w:val="00D11A10"/>
    <w:rsid w:val="00D17D56"/>
    <w:rsid w:val="00D40631"/>
    <w:rsid w:val="00D5691B"/>
    <w:rsid w:val="00DB0654"/>
    <w:rsid w:val="00DE2A5F"/>
    <w:rsid w:val="00DF7615"/>
    <w:rsid w:val="00E11CAF"/>
    <w:rsid w:val="00E126ED"/>
    <w:rsid w:val="00E2007E"/>
    <w:rsid w:val="00E440F5"/>
    <w:rsid w:val="00E51355"/>
    <w:rsid w:val="00E51E77"/>
    <w:rsid w:val="00E642C2"/>
    <w:rsid w:val="00EF3896"/>
    <w:rsid w:val="00EF7275"/>
    <w:rsid w:val="00FE2BC3"/>
    <w:rsid w:val="0E1B7750"/>
    <w:rsid w:val="14E86ACB"/>
    <w:rsid w:val="20EF37AD"/>
    <w:rsid w:val="24B26454"/>
    <w:rsid w:val="33D3168F"/>
    <w:rsid w:val="45485E69"/>
    <w:rsid w:val="666232CA"/>
    <w:rsid w:val="6BE347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日期 字符"/>
    <w:basedOn w:val="8"/>
    <w:link w:val="2"/>
    <w:semiHidden/>
    <w:qFormat/>
    <w:uiPriority w:val="99"/>
  </w:style>
  <w:style w:type="character" w:customStyle="1" w:styleId="13">
    <w:name w:val="批注框文本 字符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A1137E-D3E1-4EB8-A66C-6C6AE8F53C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7</Pages>
  <Words>1037</Words>
  <Characters>5915</Characters>
  <Lines>49</Lines>
  <Paragraphs>13</Paragraphs>
  <TotalTime>186</TotalTime>
  <ScaleCrop>false</ScaleCrop>
  <LinksUpToDate>false</LinksUpToDate>
  <CharactersWithSpaces>6939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2019-12-27T02:14:00Z</dcterms:created>
  <dc:creator>张 明慧</dc:creator>
  <cp:lastModifiedBy>花粉花凤凰</cp:lastModifiedBy>
  <cp:lastPrinted>2021-09-23T07:39:00Z</cp:lastPrinted>
  <dcterms:modified xsi:type="dcterms:W3CDTF">2022-04-01T03:07:00Z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