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京津冀“3+N”联盟药品联合带量采购项目中选后供应品种清单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仿宋_GB2312" w:eastAsia="仿宋_GB2312"/>
          <w:sz w:val="32"/>
          <w:szCs w:val="32"/>
        </w:rPr>
      </w:pPr>
    </w:p>
    <w:p>
      <w:pPr>
        <w:spacing w:line="20" w:lineRule="exact"/>
        <w:jc w:val="left"/>
        <w:rPr>
          <w:rFonts w:ascii="仿宋_GB2312" w:eastAsia="仿宋_GB2312"/>
          <w:sz w:val="32"/>
          <w:szCs w:val="32"/>
        </w:rPr>
      </w:pPr>
    </w:p>
    <w:tbl>
      <w:tblPr>
        <w:tblStyle w:val="6"/>
        <w:tblW w:w="13460" w:type="dxa"/>
        <w:tblInd w:w="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028"/>
        <w:gridCol w:w="1116"/>
        <w:gridCol w:w="1296"/>
        <w:gridCol w:w="4682"/>
        <w:gridCol w:w="851"/>
        <w:gridCol w:w="26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序号</w:t>
            </w:r>
          </w:p>
        </w:tc>
        <w:tc>
          <w:tcPr>
            <w:tcW w:w="2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通用名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剂型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规格</w:t>
            </w:r>
          </w:p>
        </w:tc>
        <w:tc>
          <w:tcPr>
            <w:tcW w:w="4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包装规格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报价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单位</w:t>
            </w:r>
          </w:p>
        </w:tc>
        <w:tc>
          <w:tcPr>
            <w:tcW w:w="2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生产企业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尼麦角林片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10mg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10mg规格，铝塑包装，8片/板×3板/盒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昆山龙灯瑞迪制药有限公司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尼麦角林片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5mg规格，铝塑包装，8片/板×3板/盒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昆山龙灯瑞迪制药有限公司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尼麦角林片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10mg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铝塑包装，15片×4板/盒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山东齐都药业有限公司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尼麦角林片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10mg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铝塑包装，15片×3板/盒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山东齐都药业有限公司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托拉塞米片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铝塑板包装(5mg)，14片/板，1板/盒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湖北亨迪药业股份有限公司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托拉塞米片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20mg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铝塑板包装(20mg)，6片/板，1板/盒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湖北亨迪药业股份有限公司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托拉塞米片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铝塑板包装(5mg)，14片/板，2板/盒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湖北亨迪药业股份有限公司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卡维地洛片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6.25mg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聚氯乙烯固体药用硬片，药品包装用铝箔，12片/板×2板/盒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福安药业集团宁波天衡制药有限公司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卡维地洛片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10mg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聚氯乙烯固体药用硬片，药品包装用铝箔，10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片/板×2板/盒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福安药业集团宁波天衡制药有限公司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卡维地洛片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12.5mg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聚氯乙烯固体药用硬片，药品包装用铝箔，12片/板×2板/盒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福安药业集团宁波天衡制药有限公司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卡维地洛片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12.5mg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铝塑泡罩包装，24片/盒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海南绿岛制药有限公司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吲达帕胺缓释胶囊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缓释胶囊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1.5mg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药用PVC硬片，PTP铝箔泡罩包装。每板10粒，每盒3板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天津太平洋制药有限公司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非洛地平片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铝塑，20片/板，每盒1板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华润双鹤利民药业(济南)有限公司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非洛地平片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5mg</w:t>
            </w:r>
          </w:p>
        </w:tc>
        <w:tc>
          <w:tcPr>
            <w:tcW w:w="4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铝塑包装，12片×4板/盒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盒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山东齐都药业有限公司</w:t>
            </w:r>
          </w:p>
        </w:tc>
      </w:tr>
    </w:tbl>
    <w:p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spacing w:line="20" w:lineRule="exact"/>
        <w:jc w:val="left"/>
        <w:rPr>
          <w:rFonts w:ascii="仿宋_GB2312" w:eastAsia="仿宋_GB2312"/>
          <w:sz w:val="32"/>
          <w:szCs w:val="32"/>
        </w:rPr>
      </w:pPr>
    </w:p>
    <w:sectPr>
      <w:pgSz w:w="16838" w:h="11906" w:orient="landscape"/>
      <w:pgMar w:top="1701" w:right="1701" w:bottom="1701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243"/>
    <w:rsid w:val="0005351B"/>
    <w:rsid w:val="000625C3"/>
    <w:rsid w:val="00062641"/>
    <w:rsid w:val="000E51BE"/>
    <w:rsid w:val="000F3723"/>
    <w:rsid w:val="001D1CD5"/>
    <w:rsid w:val="00212352"/>
    <w:rsid w:val="00241C06"/>
    <w:rsid w:val="002579DF"/>
    <w:rsid w:val="003D31AF"/>
    <w:rsid w:val="004B19A1"/>
    <w:rsid w:val="005042F3"/>
    <w:rsid w:val="005046EB"/>
    <w:rsid w:val="005A22C9"/>
    <w:rsid w:val="005A7338"/>
    <w:rsid w:val="005C637B"/>
    <w:rsid w:val="00626B63"/>
    <w:rsid w:val="0066140E"/>
    <w:rsid w:val="0068174B"/>
    <w:rsid w:val="0073417F"/>
    <w:rsid w:val="0075632E"/>
    <w:rsid w:val="007A099A"/>
    <w:rsid w:val="007B7A8E"/>
    <w:rsid w:val="0080308E"/>
    <w:rsid w:val="00810818"/>
    <w:rsid w:val="00823140"/>
    <w:rsid w:val="008370BC"/>
    <w:rsid w:val="00866715"/>
    <w:rsid w:val="00934927"/>
    <w:rsid w:val="009E2AA3"/>
    <w:rsid w:val="00A01243"/>
    <w:rsid w:val="00A020F5"/>
    <w:rsid w:val="00BB7DC3"/>
    <w:rsid w:val="00D03242"/>
    <w:rsid w:val="00D468C0"/>
    <w:rsid w:val="00E642C2"/>
    <w:rsid w:val="00E703C0"/>
    <w:rsid w:val="00EC02CC"/>
    <w:rsid w:val="00EE5109"/>
    <w:rsid w:val="00F753F6"/>
    <w:rsid w:val="0A5A4845"/>
    <w:rsid w:val="2B010210"/>
    <w:rsid w:val="3FC90835"/>
    <w:rsid w:val="72AB4F70"/>
    <w:rsid w:val="78F7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日期 字符"/>
    <w:basedOn w:val="8"/>
    <w:link w:val="2"/>
    <w:semiHidden/>
    <w:qFormat/>
    <w:uiPriority w:val="99"/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0E6991-3B3B-48FC-8375-1040BD3ED7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621</Words>
  <Characters>700</Characters>
  <Lines>11</Lines>
  <Paragraphs>3</Paragraphs>
  <TotalTime>255</TotalTime>
  <ScaleCrop>false</ScaleCrop>
  <LinksUpToDate>false</LinksUpToDate>
  <CharactersWithSpaces>700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2020-11-02T08:38:00Z</dcterms:created>
  <dc:creator>张 明慧</dc:creator>
  <cp:lastModifiedBy>静</cp:lastModifiedBy>
  <cp:lastPrinted>2020-11-05T04:50:00Z</cp:lastPrinted>
  <dcterms:modified xsi:type="dcterms:W3CDTF">2021-06-17T08:34:43Z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67D22A972AB34BC0BB5608A48F8D60CB</vt:lpwstr>
  </property>
</Properties>
</file>