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395"/>
        </w:tabs>
        <w:bidi w:val="0"/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</w:t>
      </w:r>
    </w:p>
    <w:tbl>
      <w:tblPr>
        <w:tblStyle w:val="3"/>
        <w:tblW w:w="14173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3520"/>
        <w:gridCol w:w="2832"/>
        <w:gridCol w:w="2136"/>
        <w:gridCol w:w="4956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1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ascii="微软雅黑" w:hAnsi="微软雅黑" w:eastAsia="微软雅黑" w:cs="微软雅黑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第二批国家集采（广东）中选品种续签清单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ascii="等线" w:hAnsi="等线" w:eastAsia="等线" w:cs="等线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剂型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生产企业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醋酸阿比特龙片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正大天晴药业集团股份有限公司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阿德福韦酯片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福建广生堂药业股份有限公司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阿卡波糖片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拜耳医药保健有限公司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阿卡波糖片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拜耳医药保健有限公司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阿莫西林胶囊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海南通用三洋药业有限公司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阿奇霉素片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石药集团欧意药业有限公司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阿奇霉素片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石药集团欧意药业有限公司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安立生坦片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江苏豪森药业集团有限公司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奥美沙坦酯片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北京福元医药股份有限公司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富马酸比索洛尔片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成都苑东生物制药股份有限公司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富马酸比索洛尔片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成都苑东生物制药股份有限公司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对乙酰氨基酚片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四川省通园制药集团有限公司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盐酸多奈哌齐片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重庆植恩药业有限公司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氟康唑片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扬子江药业集团有限公司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福多司坦片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宜昌东阳光长江药业股份有限公司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格列美脲片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贵州圣济堂制药有限公司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甲硝唑片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远大医药（中国）有限公司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聚乙二醇4000散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散剂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湖南华纳大药厂股份有限公司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坎地沙坦酯片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浙江永宁药业股份有限公司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剂型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生产企业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盐酸克林霉素胶囊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哈尔滨珍宝制药有限公司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铝碳酸镁咀嚼片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重庆华森制药股份有限公司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美洛昔康片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上海勃林格殷格翰药业有限公司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盐酸莫西沙星片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东莞市阳之康医药有限责任公司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（广东东阳光药业有限公司受委托生产）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盐酸曲美他嗪缓释片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缓释片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深圳翰宇药业股份有限公司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琥珀酸索利那新片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四川国为制药有限公司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他达拉非片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江苏天士力帝益药业有限公司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盐酸特拉唑嗪胶囊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扬子江药业集团江苏制药股份有限公司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盐酸特拉唑嗪胶囊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扬子江药业集团江苏制药股份有限公司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替吉奥胶囊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齐鲁制药有限公司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替吉奥胶囊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齐鲁制药有限公司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头孢拉定胶囊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胶囊剂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广东华南药业集团有限公司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辛伐他汀片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浙江京新药业股份有限公司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异烟肼片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西南药业股份有限公司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吲达帕胺片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天津天士力（辽宁）制药有限责任公司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注射用紫杉醇（白蛋白结合型）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注射剂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石药集团欧意药业有限公司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盐酸左西替利嗪片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片剂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5mg</w:t>
            </w:r>
          </w:p>
        </w:tc>
        <w:tc>
          <w:tcPr>
            <w:tcW w:w="4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outlineLvl w:val="9"/>
              <w:rPr>
                <w:rFonts w:hint="eastAsia" w:ascii="等线" w:hAnsi="等线" w:eastAsia="等线" w:cs="等线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湖南九典制药股份有限公司</w:t>
            </w:r>
          </w:p>
        </w:tc>
      </w:tr>
    </w:tbl>
    <w:p>
      <w:pPr>
        <w:tabs>
          <w:tab w:val="left" w:pos="5395"/>
        </w:tabs>
        <w:bidi w:val="0"/>
        <w:jc w:val="left"/>
        <w:rPr>
          <w:rFonts w:hint="eastAsia" w:cs="宋体"/>
          <w:kern w:val="2"/>
          <w:sz w:val="21"/>
          <w:szCs w:val="24"/>
          <w:lang w:val="en-US" w:eastAsia="zh-CN" w:bidi="ar-SA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7C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简体" w:hAnsi="方正仿宋简体" w:eastAsia="方正仿宋简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2021-04-23T07:54:29Z</dcterms:created>
  <dc:creator>thinkgentre</dc:creator>
  <cp:lastModifiedBy>thinkgentre</cp:lastModifiedBy>
  <dcterms:modified xsi:type="dcterms:W3CDTF">2021-04-23T07:55:07Z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6F3B6D1F02F44DAFAE1F1C0CF3ABBB36</vt:lpwstr>
  </property>
</Properties>
</file>